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0B" w:rsidRDefault="00EF390B" w:rsidP="00D45920">
      <w:pPr>
        <w:ind w:firstLine="0"/>
        <w:jc w:val="center"/>
        <w:rPr>
          <w:b/>
          <w:smallCaps/>
          <w:sz w:val="28"/>
          <w:szCs w:val="28"/>
        </w:rPr>
      </w:pPr>
    </w:p>
    <w:p w:rsidR="00EF390B" w:rsidRDefault="00EF390B" w:rsidP="00D45920">
      <w:pPr>
        <w:ind w:firstLine="0"/>
        <w:jc w:val="center"/>
        <w:rPr>
          <w:b/>
          <w:smallCaps/>
          <w:sz w:val="28"/>
          <w:szCs w:val="28"/>
        </w:rPr>
      </w:pPr>
    </w:p>
    <w:p w:rsidR="00EF390B" w:rsidRDefault="00EF390B" w:rsidP="00D45920">
      <w:pPr>
        <w:ind w:firstLine="0"/>
        <w:jc w:val="center"/>
        <w:rPr>
          <w:b/>
          <w:smallCaps/>
          <w:sz w:val="28"/>
          <w:szCs w:val="28"/>
        </w:rPr>
      </w:pPr>
    </w:p>
    <w:p w:rsidR="00EF390B" w:rsidRDefault="00EF390B" w:rsidP="00D45920">
      <w:pPr>
        <w:ind w:firstLine="0"/>
        <w:jc w:val="center"/>
        <w:rPr>
          <w:b/>
          <w:smallCaps/>
          <w:sz w:val="28"/>
          <w:szCs w:val="28"/>
        </w:rPr>
      </w:pPr>
    </w:p>
    <w:p w:rsidR="00D7023C" w:rsidRPr="00184304" w:rsidRDefault="00023B08" w:rsidP="00D45920">
      <w:pPr>
        <w:ind w:firstLine="0"/>
        <w:jc w:val="center"/>
        <w:rPr>
          <w:b/>
          <w:smallCaps/>
          <w:sz w:val="28"/>
          <w:szCs w:val="28"/>
        </w:rPr>
      </w:pPr>
      <w:r w:rsidRPr="00184304">
        <w:rPr>
          <w:b/>
          <w:smallCaps/>
          <w:sz w:val="28"/>
          <w:szCs w:val="28"/>
        </w:rPr>
        <w:t>II</w:t>
      </w:r>
      <w:r w:rsidR="00D7023C" w:rsidRPr="00184304">
        <w:rPr>
          <w:b/>
          <w:smallCaps/>
          <w:sz w:val="28"/>
          <w:szCs w:val="28"/>
        </w:rPr>
        <w:t xml:space="preserve"> Confer</w:t>
      </w:r>
      <w:r w:rsidR="009661A4" w:rsidRPr="00184304">
        <w:rPr>
          <w:b/>
          <w:smallCaps/>
          <w:sz w:val="28"/>
          <w:szCs w:val="28"/>
        </w:rPr>
        <w:t xml:space="preserve">ência </w:t>
      </w:r>
    </w:p>
    <w:p w:rsidR="00D7023C" w:rsidRPr="00184304" w:rsidRDefault="00D7023C" w:rsidP="00D45920">
      <w:pPr>
        <w:ind w:firstLine="0"/>
        <w:jc w:val="center"/>
        <w:rPr>
          <w:b/>
          <w:smallCaps/>
          <w:sz w:val="28"/>
          <w:szCs w:val="28"/>
        </w:rPr>
      </w:pPr>
    </w:p>
    <w:p w:rsidR="00A57D33" w:rsidRPr="007D356E" w:rsidRDefault="007D356E" w:rsidP="002D7C49">
      <w:pPr>
        <w:ind w:firstLine="0"/>
        <w:jc w:val="center"/>
        <w:rPr>
          <w:b/>
          <w:i/>
          <w:sz w:val="28"/>
          <w:szCs w:val="28"/>
          <w:lang w:val="pt-PT"/>
        </w:rPr>
      </w:pPr>
      <w:r w:rsidRPr="007D356E">
        <w:rPr>
          <w:b/>
          <w:sz w:val="28"/>
          <w:szCs w:val="28"/>
          <w:lang w:val="pt-PT"/>
        </w:rPr>
        <w:t xml:space="preserve">COMO PARTICIPAR NA </w:t>
      </w:r>
      <w:r w:rsidRPr="007D356E">
        <w:rPr>
          <w:b/>
          <w:i/>
          <w:sz w:val="28"/>
          <w:szCs w:val="28"/>
          <w:lang w:val="pt-PT"/>
        </w:rPr>
        <w:t>MISSIO AD GENTES:</w:t>
      </w:r>
    </w:p>
    <w:p w:rsidR="00B4716D" w:rsidRPr="007D356E" w:rsidRDefault="007D356E" w:rsidP="002D7C49">
      <w:pPr>
        <w:ind w:firstLine="0"/>
        <w:jc w:val="center"/>
        <w:rPr>
          <w:b/>
          <w:i/>
          <w:sz w:val="28"/>
          <w:szCs w:val="28"/>
        </w:rPr>
      </w:pPr>
      <w:r w:rsidRPr="007D356E">
        <w:rPr>
          <w:b/>
          <w:sz w:val="28"/>
          <w:szCs w:val="28"/>
          <w:lang w:val="pt-PT"/>
        </w:rPr>
        <w:t>A MISSIONARIEDADE E</w:t>
      </w:r>
      <w:r w:rsidRPr="007D356E">
        <w:rPr>
          <w:b/>
          <w:sz w:val="28"/>
          <w:szCs w:val="28"/>
        </w:rPr>
        <w:t xml:space="preserve"> AS IGREJAS LOCAIS</w:t>
      </w:r>
    </w:p>
    <w:p w:rsidR="006D013A" w:rsidRPr="00184304" w:rsidRDefault="006D013A" w:rsidP="004A29D9">
      <w:pPr>
        <w:jc w:val="center"/>
        <w:rPr>
          <w:i/>
          <w:szCs w:val="24"/>
        </w:rPr>
      </w:pPr>
    </w:p>
    <w:p w:rsidR="009661A4" w:rsidRPr="00184304" w:rsidRDefault="000D654C" w:rsidP="000D654C">
      <w:pPr>
        <w:ind w:firstLine="0"/>
        <w:rPr>
          <w:szCs w:val="24"/>
        </w:rPr>
      </w:pPr>
      <w:r w:rsidRPr="00184304">
        <w:rPr>
          <w:b/>
          <w:szCs w:val="24"/>
        </w:rPr>
        <w:t>1.</w:t>
      </w:r>
      <w:r w:rsidR="00FB1A88" w:rsidRPr="00184304">
        <w:rPr>
          <w:szCs w:val="24"/>
        </w:rPr>
        <w:t xml:space="preserve"> </w:t>
      </w:r>
      <w:r w:rsidR="00A57D33" w:rsidRPr="00184304">
        <w:rPr>
          <w:szCs w:val="24"/>
        </w:rPr>
        <w:tab/>
      </w:r>
      <w:r w:rsidR="009661A4" w:rsidRPr="00184304">
        <w:rPr>
          <w:szCs w:val="24"/>
        </w:rPr>
        <w:t xml:space="preserve">A afirmação </w:t>
      </w:r>
      <w:r w:rsidR="009661A4" w:rsidRPr="00184304">
        <w:rPr>
          <w:rStyle w:val="hps"/>
        </w:rPr>
        <w:t>de que</w:t>
      </w:r>
      <w:r w:rsidR="009661A4" w:rsidRPr="00184304">
        <w:t xml:space="preserve"> </w:t>
      </w:r>
      <w:r w:rsidR="009661A4" w:rsidRPr="00184304">
        <w:rPr>
          <w:rStyle w:val="hps"/>
        </w:rPr>
        <w:t>a Igreja peregrina</w:t>
      </w:r>
      <w:r w:rsidR="009661A4" w:rsidRPr="00184304">
        <w:t xml:space="preserve"> </w:t>
      </w:r>
      <w:r w:rsidR="009661A4" w:rsidRPr="00184304">
        <w:rPr>
          <w:rStyle w:val="hps"/>
        </w:rPr>
        <w:t>é missionária por</w:t>
      </w:r>
      <w:r w:rsidR="009661A4" w:rsidRPr="00184304">
        <w:t xml:space="preserve"> </w:t>
      </w:r>
      <w:r w:rsidR="009661A4" w:rsidRPr="00184304">
        <w:rPr>
          <w:rStyle w:val="hps"/>
        </w:rPr>
        <w:t>natureza</w:t>
      </w:r>
      <w:r w:rsidR="009661A4" w:rsidRPr="00184304">
        <w:t xml:space="preserve"> </w:t>
      </w:r>
      <w:r w:rsidR="009661A4" w:rsidRPr="00184304">
        <w:rPr>
          <w:rStyle w:val="hps"/>
        </w:rPr>
        <w:t>(cf.</w:t>
      </w:r>
      <w:r w:rsidR="009661A4" w:rsidRPr="00184304">
        <w:t xml:space="preserve"> </w:t>
      </w:r>
      <w:r w:rsidR="009661A4" w:rsidRPr="00184304">
        <w:rPr>
          <w:rStyle w:val="hps"/>
        </w:rPr>
        <w:t>AG</w:t>
      </w:r>
      <w:r w:rsidR="009661A4" w:rsidRPr="00184304">
        <w:t xml:space="preserve"> </w:t>
      </w:r>
      <w:r w:rsidR="009661A4" w:rsidRPr="00184304">
        <w:rPr>
          <w:rStyle w:val="hps"/>
        </w:rPr>
        <w:t>2)</w:t>
      </w:r>
      <w:r w:rsidR="009661A4" w:rsidRPr="00184304">
        <w:t xml:space="preserve"> focaliza a </w:t>
      </w:r>
      <w:r w:rsidR="009661A4" w:rsidRPr="00184304">
        <w:rPr>
          <w:rStyle w:val="hps"/>
        </w:rPr>
        <w:t>missão como</w:t>
      </w:r>
      <w:r w:rsidR="009661A4" w:rsidRPr="00184304">
        <w:t xml:space="preserve"> um </w:t>
      </w:r>
      <w:r w:rsidR="009661A4" w:rsidRPr="00184304">
        <w:rPr>
          <w:rStyle w:val="hps"/>
        </w:rPr>
        <w:t>fato essencial</w:t>
      </w:r>
      <w:r w:rsidR="009661A4" w:rsidRPr="00184304">
        <w:t xml:space="preserve"> </w:t>
      </w:r>
      <w:r w:rsidR="009661A4" w:rsidRPr="00184304">
        <w:rPr>
          <w:rStyle w:val="hps"/>
        </w:rPr>
        <w:t>de sua identidade</w:t>
      </w:r>
      <w:r w:rsidR="009661A4" w:rsidRPr="00184304">
        <w:t xml:space="preserve">. </w:t>
      </w:r>
      <w:r w:rsidR="00971C92" w:rsidRPr="00184304">
        <w:t xml:space="preserve">O </w:t>
      </w:r>
      <w:r w:rsidR="009661A4" w:rsidRPr="00184304">
        <w:rPr>
          <w:rStyle w:val="hps"/>
        </w:rPr>
        <w:t>Concílio fala</w:t>
      </w:r>
      <w:r w:rsidR="009661A4" w:rsidRPr="00184304">
        <w:t xml:space="preserve"> </w:t>
      </w:r>
      <w:r w:rsidR="00971C92" w:rsidRPr="00184304">
        <w:t xml:space="preserve">de uma Igreja que </w:t>
      </w:r>
      <w:r w:rsidR="009661A4" w:rsidRPr="00184304">
        <w:t xml:space="preserve">é a </w:t>
      </w:r>
      <w:r w:rsidR="009661A4" w:rsidRPr="00184304">
        <w:rPr>
          <w:rStyle w:val="hps"/>
        </w:rPr>
        <w:t>comunidade eclesial</w:t>
      </w:r>
      <w:r w:rsidR="009661A4" w:rsidRPr="00184304">
        <w:t xml:space="preserve"> </w:t>
      </w:r>
      <w:r w:rsidR="009661A4" w:rsidRPr="00184304">
        <w:rPr>
          <w:rStyle w:val="hps"/>
        </w:rPr>
        <w:t>que, arraigada na</w:t>
      </w:r>
      <w:r w:rsidR="009661A4" w:rsidRPr="00184304">
        <w:t xml:space="preserve"> </w:t>
      </w:r>
      <w:r w:rsidR="009661A4" w:rsidRPr="00184304">
        <w:rPr>
          <w:rStyle w:val="hps"/>
        </w:rPr>
        <w:t>história,</w:t>
      </w:r>
      <w:r w:rsidR="009661A4" w:rsidRPr="00184304">
        <w:t xml:space="preserve"> percorre </w:t>
      </w:r>
      <w:r w:rsidR="009661A4" w:rsidRPr="00184304">
        <w:rPr>
          <w:rStyle w:val="hps"/>
        </w:rPr>
        <w:t>os caminhos</w:t>
      </w:r>
      <w:r w:rsidR="009661A4" w:rsidRPr="00184304">
        <w:t xml:space="preserve"> </w:t>
      </w:r>
      <w:r w:rsidR="009661A4" w:rsidRPr="00184304">
        <w:rPr>
          <w:rStyle w:val="hps"/>
        </w:rPr>
        <w:t>de homens e mulheres</w:t>
      </w:r>
      <w:r w:rsidR="009661A4" w:rsidRPr="00184304">
        <w:t xml:space="preserve"> </w:t>
      </w:r>
      <w:r w:rsidR="009661A4" w:rsidRPr="00184304">
        <w:rPr>
          <w:rStyle w:val="hps"/>
        </w:rPr>
        <w:t>de todas as épocas, até a conclusão</w:t>
      </w:r>
      <w:r w:rsidR="009661A4" w:rsidRPr="00184304">
        <w:t xml:space="preserve"> </w:t>
      </w:r>
      <w:r w:rsidR="00971C92" w:rsidRPr="00184304">
        <w:rPr>
          <w:rStyle w:val="hps"/>
        </w:rPr>
        <w:t xml:space="preserve">da história. </w:t>
      </w:r>
      <w:r w:rsidR="009661A4" w:rsidRPr="00184304">
        <w:rPr>
          <w:rStyle w:val="hps"/>
        </w:rPr>
        <w:t>O Concílio Vaticano II</w:t>
      </w:r>
      <w:r w:rsidR="00971C92" w:rsidRPr="00184304">
        <w:t xml:space="preserve">, </w:t>
      </w:r>
      <w:r w:rsidR="009661A4" w:rsidRPr="00184304">
        <w:t xml:space="preserve">em continuidade </w:t>
      </w:r>
      <w:r w:rsidR="0026082C" w:rsidRPr="00184304">
        <w:rPr>
          <w:rStyle w:val="hps"/>
        </w:rPr>
        <w:t xml:space="preserve">com os concílios </w:t>
      </w:r>
      <w:r w:rsidR="009661A4" w:rsidRPr="00184304">
        <w:rPr>
          <w:rStyle w:val="hps"/>
        </w:rPr>
        <w:t>precedentes, quis apresentar</w:t>
      </w:r>
      <w:r w:rsidR="009661A4" w:rsidRPr="00184304">
        <w:t xml:space="preserve"> </w:t>
      </w:r>
      <w:r w:rsidR="009661A4" w:rsidRPr="00184304">
        <w:rPr>
          <w:rStyle w:val="hps"/>
        </w:rPr>
        <w:t>a verdadeira natureza e</w:t>
      </w:r>
      <w:r w:rsidR="009661A4" w:rsidRPr="00184304">
        <w:t xml:space="preserve"> </w:t>
      </w:r>
      <w:r w:rsidR="009661A4" w:rsidRPr="00184304">
        <w:rPr>
          <w:rStyle w:val="hps"/>
        </w:rPr>
        <w:t>missão</w:t>
      </w:r>
      <w:r w:rsidR="009661A4" w:rsidRPr="00184304">
        <w:t xml:space="preserve"> </w:t>
      </w:r>
      <w:r w:rsidR="00971C92" w:rsidRPr="00184304">
        <w:rPr>
          <w:rStyle w:val="hps"/>
        </w:rPr>
        <w:t xml:space="preserve">não somente a </w:t>
      </w:r>
      <w:r w:rsidR="009661A4" w:rsidRPr="00184304">
        <w:rPr>
          <w:rStyle w:val="hps"/>
        </w:rPr>
        <w:t>seus membros, mas</w:t>
      </w:r>
      <w:r w:rsidR="009661A4" w:rsidRPr="00184304">
        <w:t xml:space="preserve"> </w:t>
      </w:r>
      <w:r w:rsidR="009661A4" w:rsidRPr="00184304">
        <w:rPr>
          <w:rStyle w:val="hps"/>
        </w:rPr>
        <w:t>a todas as</w:t>
      </w:r>
      <w:r w:rsidR="009661A4" w:rsidRPr="00184304">
        <w:t xml:space="preserve"> </w:t>
      </w:r>
      <w:r w:rsidR="009661A4" w:rsidRPr="00184304">
        <w:rPr>
          <w:rStyle w:val="hps"/>
        </w:rPr>
        <w:t>pessoas de boa vontade</w:t>
      </w:r>
      <w:r w:rsidR="009661A4" w:rsidRPr="00184304">
        <w:t xml:space="preserve"> </w:t>
      </w:r>
      <w:r w:rsidR="009661A4" w:rsidRPr="00184304">
        <w:rPr>
          <w:rStyle w:val="hps"/>
        </w:rPr>
        <w:t>(cf.</w:t>
      </w:r>
      <w:r w:rsidR="009661A4" w:rsidRPr="00184304">
        <w:t xml:space="preserve"> </w:t>
      </w:r>
      <w:r w:rsidR="009661A4" w:rsidRPr="00184304">
        <w:rPr>
          <w:rStyle w:val="hps"/>
        </w:rPr>
        <w:t>LG</w:t>
      </w:r>
      <w:r w:rsidR="009661A4" w:rsidRPr="00184304">
        <w:t xml:space="preserve"> </w:t>
      </w:r>
      <w:r w:rsidR="009661A4" w:rsidRPr="00184304">
        <w:rPr>
          <w:rStyle w:val="hps"/>
        </w:rPr>
        <w:t>1</w:t>
      </w:r>
      <w:r w:rsidR="009661A4" w:rsidRPr="00184304">
        <w:t>), e enquadra</w:t>
      </w:r>
      <w:r w:rsidR="00CE09AD" w:rsidRPr="00184304">
        <w:t xml:space="preserve"> </w:t>
      </w:r>
      <w:r w:rsidR="009661A4" w:rsidRPr="00184304">
        <w:rPr>
          <w:rStyle w:val="hps"/>
        </w:rPr>
        <w:t>a</w:t>
      </w:r>
      <w:r w:rsidR="009661A4" w:rsidRPr="00184304">
        <w:t xml:space="preserve"> </w:t>
      </w:r>
      <w:r w:rsidR="009661A4" w:rsidRPr="00184304">
        <w:rPr>
          <w:rStyle w:val="hps"/>
        </w:rPr>
        <w:t>identidade missionária d</w:t>
      </w:r>
      <w:r w:rsidR="0004053A" w:rsidRPr="00184304">
        <w:rPr>
          <w:rStyle w:val="hps"/>
        </w:rPr>
        <w:t>a</w:t>
      </w:r>
      <w:r w:rsidR="009661A4" w:rsidRPr="00184304">
        <w:t xml:space="preserve"> </w:t>
      </w:r>
      <w:r w:rsidR="009661A4" w:rsidRPr="00184304">
        <w:rPr>
          <w:rStyle w:val="hps"/>
        </w:rPr>
        <w:t>Igreja no</w:t>
      </w:r>
      <w:r w:rsidR="009661A4" w:rsidRPr="00184304">
        <w:t xml:space="preserve"> </w:t>
      </w:r>
      <w:r w:rsidR="009661A4" w:rsidRPr="00184304">
        <w:rPr>
          <w:rStyle w:val="hps"/>
        </w:rPr>
        <w:t xml:space="preserve">mistério </w:t>
      </w:r>
      <w:r w:rsidR="0004053A" w:rsidRPr="00184304">
        <w:rPr>
          <w:rStyle w:val="hps"/>
        </w:rPr>
        <w:t xml:space="preserve">trinitário e </w:t>
      </w:r>
      <w:r w:rsidR="009661A4" w:rsidRPr="00184304">
        <w:rPr>
          <w:rStyle w:val="hps"/>
        </w:rPr>
        <w:t>cristológico</w:t>
      </w:r>
      <w:r w:rsidR="009661A4" w:rsidRPr="00184304">
        <w:t xml:space="preserve"> </w:t>
      </w:r>
      <w:r w:rsidR="009661A4" w:rsidRPr="00184304">
        <w:rPr>
          <w:rStyle w:val="hps"/>
        </w:rPr>
        <w:t>(cf.</w:t>
      </w:r>
      <w:r w:rsidR="009661A4" w:rsidRPr="00184304">
        <w:t xml:space="preserve"> </w:t>
      </w:r>
      <w:r w:rsidR="009661A4" w:rsidRPr="00184304">
        <w:rPr>
          <w:rStyle w:val="hps"/>
        </w:rPr>
        <w:t>LG</w:t>
      </w:r>
      <w:r w:rsidR="0004053A" w:rsidRPr="00184304">
        <w:t xml:space="preserve"> </w:t>
      </w:r>
      <w:r w:rsidR="009661A4" w:rsidRPr="00184304">
        <w:rPr>
          <w:rStyle w:val="hps"/>
        </w:rPr>
        <w:t>2-4</w:t>
      </w:r>
      <w:r w:rsidR="00FB1A88" w:rsidRPr="00184304">
        <w:rPr>
          <w:rStyle w:val="hps"/>
        </w:rPr>
        <w:t>;</w:t>
      </w:r>
      <w:r w:rsidR="009661A4" w:rsidRPr="00184304">
        <w:t xml:space="preserve"> </w:t>
      </w:r>
      <w:r w:rsidR="009661A4" w:rsidRPr="00184304">
        <w:rPr>
          <w:rStyle w:val="hps"/>
        </w:rPr>
        <w:t>AG</w:t>
      </w:r>
      <w:r w:rsidR="009661A4" w:rsidRPr="00184304">
        <w:t xml:space="preserve"> </w:t>
      </w:r>
      <w:r w:rsidR="009661A4" w:rsidRPr="00184304">
        <w:rPr>
          <w:rStyle w:val="hps"/>
        </w:rPr>
        <w:t>2-4)</w:t>
      </w:r>
      <w:r w:rsidR="009661A4" w:rsidRPr="00184304">
        <w:t xml:space="preserve">, </w:t>
      </w:r>
      <w:r w:rsidR="009661A4" w:rsidRPr="00184304">
        <w:rPr>
          <w:rStyle w:val="hps"/>
        </w:rPr>
        <w:t>correlacionando-</w:t>
      </w:r>
      <w:r w:rsidR="00F94D80" w:rsidRPr="00184304">
        <w:rPr>
          <w:rStyle w:val="hps"/>
        </w:rPr>
        <w:t xml:space="preserve">a </w:t>
      </w:r>
      <w:r w:rsidR="0026082C" w:rsidRPr="00184304">
        <w:rPr>
          <w:rStyle w:val="hps"/>
        </w:rPr>
        <w:t xml:space="preserve">intrinsecamente </w:t>
      </w:r>
      <w:r w:rsidR="0004053A" w:rsidRPr="00184304">
        <w:rPr>
          <w:rStyle w:val="hps"/>
        </w:rPr>
        <w:t xml:space="preserve">com a </w:t>
      </w:r>
      <w:r w:rsidR="009661A4" w:rsidRPr="00184304">
        <w:rPr>
          <w:rStyle w:val="hps"/>
        </w:rPr>
        <w:t>salvação</w:t>
      </w:r>
      <w:r w:rsidR="009661A4" w:rsidRPr="00184304">
        <w:t xml:space="preserve"> </w:t>
      </w:r>
      <w:r w:rsidR="009661A4" w:rsidRPr="00184304">
        <w:rPr>
          <w:rStyle w:val="hps"/>
        </w:rPr>
        <w:t>realizad</w:t>
      </w:r>
      <w:r w:rsidR="00FB1A88" w:rsidRPr="00184304">
        <w:rPr>
          <w:rStyle w:val="hps"/>
        </w:rPr>
        <w:t>a</w:t>
      </w:r>
      <w:r w:rsidR="009661A4" w:rsidRPr="00184304">
        <w:t xml:space="preserve"> </w:t>
      </w:r>
      <w:r w:rsidR="009661A4" w:rsidRPr="00184304">
        <w:rPr>
          <w:rStyle w:val="hps"/>
        </w:rPr>
        <w:t>em Cristo</w:t>
      </w:r>
      <w:r w:rsidR="009661A4" w:rsidRPr="00184304">
        <w:t xml:space="preserve">, </w:t>
      </w:r>
      <w:r w:rsidR="009661A4" w:rsidRPr="00184304">
        <w:rPr>
          <w:rStyle w:val="hps"/>
        </w:rPr>
        <w:t>da qual a Igreja</w:t>
      </w:r>
      <w:r w:rsidR="009661A4" w:rsidRPr="00184304">
        <w:t xml:space="preserve"> </w:t>
      </w:r>
      <w:r w:rsidR="009661A4" w:rsidRPr="00184304">
        <w:rPr>
          <w:rStyle w:val="hps"/>
        </w:rPr>
        <w:t>é sinal e</w:t>
      </w:r>
      <w:r w:rsidR="009661A4" w:rsidRPr="00184304">
        <w:t xml:space="preserve"> </w:t>
      </w:r>
      <w:r w:rsidR="009661A4" w:rsidRPr="00184304">
        <w:rPr>
          <w:rStyle w:val="hps"/>
        </w:rPr>
        <w:t>instrumento.</w:t>
      </w:r>
    </w:p>
    <w:p w:rsidR="00FB1A88" w:rsidRPr="00184304" w:rsidRDefault="00FB1A88" w:rsidP="00FB1A88">
      <w:pPr>
        <w:ind w:firstLine="0"/>
        <w:rPr>
          <w:szCs w:val="24"/>
        </w:rPr>
      </w:pPr>
    </w:p>
    <w:p w:rsidR="00FB1A88" w:rsidRPr="00184304" w:rsidRDefault="00FB1A88" w:rsidP="00FB1A88">
      <w:pPr>
        <w:ind w:firstLine="0"/>
        <w:rPr>
          <w:szCs w:val="24"/>
        </w:rPr>
      </w:pPr>
      <w:r w:rsidRPr="00184304">
        <w:t xml:space="preserve">Descrita receptando imagens e figuras da tradição bíblica e patrística (cf. LG 6-7), a Igreja é chamada </w:t>
      </w:r>
      <w:r w:rsidRPr="00184304">
        <w:rPr>
          <w:u w:val="single"/>
        </w:rPr>
        <w:t>mistério de comunhão, sacramento do Reino e do Povo de Deus</w:t>
      </w:r>
      <w:r w:rsidRPr="00184304">
        <w:t>. Estas três expressões determinam as perspectivas fundamentais do pensamento do Vaticano</w:t>
      </w:r>
      <w:r w:rsidR="00971C92" w:rsidRPr="00184304">
        <w:t xml:space="preserve"> II sobre a Igreja e sua </w:t>
      </w:r>
      <w:r w:rsidRPr="00184304">
        <w:t xml:space="preserve">missão. Assim, a qualificação da Igreja como mistério de comunhão focaliza, de um lado, a origem e o fim da missão (da Trindade para a Trindade) e, de outro, os seus conteúdos. </w:t>
      </w:r>
      <w:r w:rsidRPr="00184304">
        <w:rPr>
          <w:u w:val="single"/>
        </w:rPr>
        <w:t>A Igreja como sacramento do Reino</w:t>
      </w:r>
      <w:r w:rsidRPr="00184304">
        <w:t xml:space="preserve"> implica uma atenção </w:t>
      </w:r>
      <w:r w:rsidR="00971C92" w:rsidRPr="00184304">
        <w:t xml:space="preserve">seja </w:t>
      </w:r>
      <w:r w:rsidRPr="00184304">
        <w:t xml:space="preserve">ao fato de que o conceito de mediação salvífica pode ser atribuído à Igreja apenas por analogia a Cristo e ao modo de participação e derivação, </w:t>
      </w:r>
      <w:r w:rsidR="00971C92" w:rsidRPr="00184304">
        <w:t xml:space="preserve">seja pelas </w:t>
      </w:r>
      <w:r w:rsidRPr="00184304">
        <w:t xml:space="preserve">modalidades e formas de missão. </w:t>
      </w:r>
      <w:r w:rsidRPr="00184304">
        <w:rPr>
          <w:u w:val="single"/>
        </w:rPr>
        <w:t>A compreen</w:t>
      </w:r>
      <w:r w:rsidR="004B7D94" w:rsidRPr="00184304">
        <w:rPr>
          <w:u w:val="single"/>
        </w:rPr>
        <w:t>são da Igreja como Povo de Deus</w:t>
      </w:r>
      <w:r w:rsidRPr="00184304">
        <w:t xml:space="preserve">, </w:t>
      </w:r>
      <w:r w:rsidR="004B7D94" w:rsidRPr="00184304">
        <w:t xml:space="preserve">enfim, </w:t>
      </w:r>
      <w:r w:rsidRPr="00184304">
        <w:t xml:space="preserve">refere-se </w:t>
      </w:r>
      <w:r w:rsidRPr="00184304">
        <w:rPr>
          <w:szCs w:val="24"/>
        </w:rPr>
        <w:t>ao</w:t>
      </w:r>
      <w:r w:rsidR="004B7D94" w:rsidRPr="00184304">
        <w:rPr>
          <w:szCs w:val="24"/>
        </w:rPr>
        <w:t>s sujeitos da m</w:t>
      </w:r>
      <w:r w:rsidRPr="00184304">
        <w:rPr>
          <w:szCs w:val="24"/>
        </w:rPr>
        <w:t xml:space="preserve">issão, cuja diversidade </w:t>
      </w:r>
      <w:r w:rsidR="00F7759D" w:rsidRPr="00184304">
        <w:rPr>
          <w:szCs w:val="24"/>
        </w:rPr>
        <w:t xml:space="preserve">é, sobretudo, fundamentada </w:t>
      </w:r>
      <w:r w:rsidRPr="00184304">
        <w:rPr>
          <w:szCs w:val="24"/>
        </w:rPr>
        <w:t xml:space="preserve">sacramentalmente, uma vez que depende </w:t>
      </w:r>
      <w:r w:rsidR="00F7759D" w:rsidRPr="00184304">
        <w:rPr>
          <w:szCs w:val="24"/>
        </w:rPr>
        <w:t>do acolhimento dos S</w:t>
      </w:r>
      <w:r w:rsidR="004B7D94" w:rsidRPr="00184304">
        <w:rPr>
          <w:szCs w:val="24"/>
        </w:rPr>
        <w:t>acramentos do Batismo e da O</w:t>
      </w:r>
      <w:r w:rsidRPr="00184304">
        <w:rPr>
          <w:szCs w:val="24"/>
        </w:rPr>
        <w:t>rdem, e dos diferentes dons d</w:t>
      </w:r>
      <w:r w:rsidR="004B7D94" w:rsidRPr="00184304">
        <w:rPr>
          <w:szCs w:val="24"/>
        </w:rPr>
        <w:t xml:space="preserve">e </w:t>
      </w:r>
      <w:r w:rsidRPr="00184304">
        <w:rPr>
          <w:szCs w:val="24"/>
        </w:rPr>
        <w:t>graça e natureza.</w:t>
      </w:r>
    </w:p>
    <w:p w:rsidR="00E46DF6" w:rsidRPr="00184304" w:rsidRDefault="00E46DF6" w:rsidP="000D654C">
      <w:pPr>
        <w:ind w:firstLine="0"/>
        <w:rPr>
          <w:szCs w:val="24"/>
        </w:rPr>
      </w:pPr>
    </w:p>
    <w:p w:rsidR="00340C41" w:rsidRPr="00184304" w:rsidRDefault="000D654C" w:rsidP="000D654C">
      <w:pPr>
        <w:ind w:firstLine="0"/>
        <w:rPr>
          <w:szCs w:val="24"/>
        </w:rPr>
      </w:pPr>
      <w:r w:rsidRPr="00184304">
        <w:rPr>
          <w:b/>
          <w:szCs w:val="24"/>
        </w:rPr>
        <w:lastRenderedPageBreak/>
        <w:t>2.</w:t>
      </w:r>
      <w:r w:rsidR="004C1772" w:rsidRPr="00184304">
        <w:rPr>
          <w:b/>
          <w:szCs w:val="24"/>
        </w:rPr>
        <w:t xml:space="preserve"> </w:t>
      </w:r>
      <w:r w:rsidR="00A57D33" w:rsidRPr="00184304">
        <w:rPr>
          <w:b/>
          <w:szCs w:val="24"/>
        </w:rPr>
        <w:tab/>
      </w:r>
      <w:r w:rsidR="00EB0DAE" w:rsidRPr="00184304">
        <w:rPr>
          <w:szCs w:val="24"/>
        </w:rPr>
        <w:t xml:space="preserve">LG 13-17 </w:t>
      </w:r>
      <w:r w:rsidR="004B7D94" w:rsidRPr="00184304">
        <w:rPr>
          <w:szCs w:val="24"/>
        </w:rPr>
        <w:t>no segundo capítulo da Constit</w:t>
      </w:r>
      <w:r w:rsidR="00EB0DAE" w:rsidRPr="00184304">
        <w:rPr>
          <w:szCs w:val="24"/>
        </w:rPr>
        <w:t xml:space="preserve">uição Dogmática sobre a Igreja </w:t>
      </w:r>
      <w:r w:rsidR="004B7D94" w:rsidRPr="00184304">
        <w:rPr>
          <w:szCs w:val="24"/>
        </w:rPr>
        <w:t>evidencia-se ainda a natureza missionária da Igr</w:t>
      </w:r>
      <w:r w:rsidR="004C1772" w:rsidRPr="00184304">
        <w:rPr>
          <w:szCs w:val="24"/>
        </w:rPr>
        <w:t xml:space="preserve">eja. As relações da Igreja com </w:t>
      </w:r>
      <w:r w:rsidR="004B7D94" w:rsidRPr="00184304">
        <w:rPr>
          <w:szCs w:val="24"/>
        </w:rPr>
        <w:t>grupos de pessoas diferentes, cuja tipol</w:t>
      </w:r>
      <w:r w:rsidR="004C1772" w:rsidRPr="00184304">
        <w:rPr>
          <w:szCs w:val="24"/>
        </w:rPr>
        <w:t>o</w:t>
      </w:r>
      <w:r w:rsidR="004B7D94" w:rsidRPr="00184304">
        <w:rPr>
          <w:szCs w:val="24"/>
        </w:rPr>
        <w:t xml:space="preserve">gia </w:t>
      </w:r>
      <w:r w:rsidR="00841870" w:rsidRPr="00184304">
        <w:rPr>
          <w:szCs w:val="24"/>
        </w:rPr>
        <w:t>é</w:t>
      </w:r>
      <w:r w:rsidR="004B7D94" w:rsidRPr="00184304">
        <w:rPr>
          <w:szCs w:val="24"/>
        </w:rPr>
        <w:t xml:space="preserve"> </w:t>
      </w:r>
      <w:r w:rsidR="00841870" w:rsidRPr="00184304">
        <w:rPr>
          <w:szCs w:val="24"/>
        </w:rPr>
        <w:t>determinada</w:t>
      </w:r>
      <w:r w:rsidR="004B7D94" w:rsidRPr="00184304">
        <w:rPr>
          <w:szCs w:val="24"/>
        </w:rPr>
        <w:t xml:space="preserve"> pela especificidade da </w:t>
      </w:r>
      <w:r w:rsidR="00841870" w:rsidRPr="00184304">
        <w:rPr>
          <w:szCs w:val="24"/>
        </w:rPr>
        <w:t xml:space="preserve">pertença </w:t>
      </w:r>
      <w:r w:rsidR="004B7D94" w:rsidRPr="00184304">
        <w:rPr>
          <w:szCs w:val="24"/>
        </w:rPr>
        <w:t xml:space="preserve">religiosa ou </w:t>
      </w:r>
      <w:r w:rsidR="00841870" w:rsidRPr="00184304">
        <w:rPr>
          <w:szCs w:val="24"/>
        </w:rPr>
        <w:t>também de sua não pertença (cf. LG 14-16)</w:t>
      </w:r>
      <w:r w:rsidR="004B7D94" w:rsidRPr="00184304">
        <w:rPr>
          <w:szCs w:val="24"/>
        </w:rPr>
        <w:t>, são introduzid</w:t>
      </w:r>
      <w:r w:rsidR="00EB0DAE" w:rsidRPr="00184304">
        <w:rPr>
          <w:szCs w:val="24"/>
        </w:rPr>
        <w:t>a</w:t>
      </w:r>
      <w:r w:rsidR="004B7D94" w:rsidRPr="00184304">
        <w:rPr>
          <w:szCs w:val="24"/>
        </w:rPr>
        <w:t>s pelo número 13, que ilustra a</w:t>
      </w:r>
      <w:r w:rsidR="00841870" w:rsidRPr="00184304">
        <w:rPr>
          <w:szCs w:val="24"/>
        </w:rPr>
        <w:t xml:space="preserve"> propriedade</w:t>
      </w:r>
      <w:r w:rsidR="004B7D94" w:rsidRPr="00184304">
        <w:rPr>
          <w:szCs w:val="24"/>
        </w:rPr>
        <w:t xml:space="preserve"> </w:t>
      </w:r>
      <w:r w:rsidR="00EB0DAE" w:rsidRPr="00184304">
        <w:rPr>
          <w:szCs w:val="24"/>
        </w:rPr>
        <w:t xml:space="preserve">eclesial da </w:t>
      </w:r>
      <w:r w:rsidR="00841870" w:rsidRPr="00184304">
        <w:rPr>
          <w:szCs w:val="24"/>
        </w:rPr>
        <w:t xml:space="preserve">catolicidade, </w:t>
      </w:r>
      <w:r w:rsidR="004B7D94" w:rsidRPr="00184304">
        <w:rPr>
          <w:szCs w:val="24"/>
        </w:rPr>
        <w:t xml:space="preserve">reconhecendo </w:t>
      </w:r>
      <w:r w:rsidR="00EB0DAE" w:rsidRPr="00184304">
        <w:rPr>
          <w:szCs w:val="24"/>
        </w:rPr>
        <w:t xml:space="preserve">a antiga acepção mais ampla do que a estritamente confessional </w:t>
      </w:r>
      <w:r w:rsidR="00E80CCB" w:rsidRPr="00184304">
        <w:rPr>
          <w:szCs w:val="24"/>
        </w:rPr>
        <w:t xml:space="preserve">confirmada com e depois do </w:t>
      </w:r>
      <w:r w:rsidR="004B7D94" w:rsidRPr="00184304">
        <w:rPr>
          <w:szCs w:val="24"/>
        </w:rPr>
        <w:t>Concílio de Trento</w:t>
      </w:r>
      <w:r w:rsidR="00E80CCB" w:rsidRPr="00184304">
        <w:rPr>
          <w:szCs w:val="24"/>
        </w:rPr>
        <w:t xml:space="preserve"> </w:t>
      </w:r>
      <w:r w:rsidR="004B7D94" w:rsidRPr="00184304">
        <w:rPr>
          <w:szCs w:val="24"/>
        </w:rPr>
        <w:t xml:space="preserve">no século </w:t>
      </w:r>
      <w:r w:rsidR="00E80CCB" w:rsidRPr="00184304">
        <w:rPr>
          <w:szCs w:val="24"/>
        </w:rPr>
        <w:t>XVI</w:t>
      </w:r>
      <w:r w:rsidR="004B7D94" w:rsidRPr="00184304">
        <w:rPr>
          <w:szCs w:val="24"/>
        </w:rPr>
        <w:t xml:space="preserve">. </w:t>
      </w:r>
      <w:r w:rsidR="00E80CCB" w:rsidRPr="00184304">
        <w:rPr>
          <w:szCs w:val="24"/>
        </w:rPr>
        <w:t>A u</w:t>
      </w:r>
      <w:r w:rsidR="004B7D94" w:rsidRPr="00184304">
        <w:rPr>
          <w:szCs w:val="24"/>
        </w:rPr>
        <w:t>niversalidade/catolicidade da Igreja é explicad</w:t>
      </w:r>
      <w:r w:rsidR="00E80CCB" w:rsidRPr="00184304">
        <w:rPr>
          <w:szCs w:val="24"/>
        </w:rPr>
        <w:t>a</w:t>
      </w:r>
      <w:r w:rsidR="004B7D94" w:rsidRPr="00184304">
        <w:rPr>
          <w:szCs w:val="24"/>
        </w:rPr>
        <w:t xml:space="preserve"> com r</w:t>
      </w:r>
      <w:r w:rsidR="00E80CCB" w:rsidRPr="00184304">
        <w:rPr>
          <w:szCs w:val="24"/>
        </w:rPr>
        <w:t>eferência às culturas humanas, à</w:t>
      </w:r>
      <w:r w:rsidR="004B7D94" w:rsidRPr="00184304">
        <w:rPr>
          <w:szCs w:val="24"/>
        </w:rPr>
        <w:t>s d</w:t>
      </w:r>
      <w:r w:rsidR="0026082C" w:rsidRPr="00184304">
        <w:rPr>
          <w:szCs w:val="24"/>
        </w:rPr>
        <w:t xml:space="preserve">iferentes tradições eclesiais, </w:t>
      </w:r>
      <w:r w:rsidR="004B7D94" w:rsidRPr="00184304">
        <w:rPr>
          <w:szCs w:val="24"/>
        </w:rPr>
        <w:t>diversidade de don</w:t>
      </w:r>
      <w:r w:rsidR="00E80CCB" w:rsidRPr="00184304">
        <w:rPr>
          <w:szCs w:val="24"/>
        </w:rPr>
        <w:t xml:space="preserve">s e ministérios que o Espírito doa para o crescimento do </w:t>
      </w:r>
      <w:r w:rsidR="004B7D94" w:rsidRPr="00184304">
        <w:rPr>
          <w:szCs w:val="24"/>
        </w:rPr>
        <w:t>corpo eclesial. Espe</w:t>
      </w:r>
      <w:r w:rsidR="00EB0DAE" w:rsidRPr="00184304">
        <w:rPr>
          <w:szCs w:val="24"/>
        </w:rPr>
        <w:t xml:space="preserve">cular é LG 17 </w:t>
      </w:r>
      <w:r w:rsidR="004B7D94" w:rsidRPr="00184304">
        <w:rPr>
          <w:szCs w:val="24"/>
        </w:rPr>
        <w:t xml:space="preserve">que </w:t>
      </w:r>
      <w:r w:rsidR="00E80CCB" w:rsidRPr="00184304">
        <w:rPr>
          <w:szCs w:val="24"/>
        </w:rPr>
        <w:t xml:space="preserve">evidencia </w:t>
      </w:r>
      <w:r w:rsidR="004B7D94" w:rsidRPr="00184304">
        <w:rPr>
          <w:szCs w:val="24"/>
        </w:rPr>
        <w:t xml:space="preserve">o perfil </w:t>
      </w:r>
      <w:r w:rsidR="00E80CCB" w:rsidRPr="00184304">
        <w:rPr>
          <w:szCs w:val="24"/>
        </w:rPr>
        <w:t xml:space="preserve">missionário do Povo de Deus. </w:t>
      </w:r>
      <w:r w:rsidR="00EB0DAE" w:rsidRPr="00184304">
        <w:rPr>
          <w:szCs w:val="24"/>
        </w:rPr>
        <w:t>Como "</w:t>
      </w:r>
      <w:r w:rsidR="004B7D94" w:rsidRPr="00184304">
        <w:rPr>
          <w:szCs w:val="24"/>
        </w:rPr>
        <w:t>católic</w:t>
      </w:r>
      <w:r w:rsidR="00EB0DAE" w:rsidRPr="00184304">
        <w:rPr>
          <w:szCs w:val="24"/>
        </w:rPr>
        <w:t>a"</w:t>
      </w:r>
      <w:r w:rsidR="004B7D94" w:rsidRPr="00184304">
        <w:rPr>
          <w:szCs w:val="24"/>
        </w:rPr>
        <w:t xml:space="preserve">, a Igreja pode ser entendida como uma comunidade de salvação </w:t>
      </w:r>
      <w:r w:rsidR="00E80CCB" w:rsidRPr="00184304">
        <w:rPr>
          <w:szCs w:val="24"/>
        </w:rPr>
        <w:t xml:space="preserve">destinada a todos, sem nenhuma </w:t>
      </w:r>
      <w:r w:rsidR="004B7D94" w:rsidRPr="00184304">
        <w:rPr>
          <w:szCs w:val="24"/>
        </w:rPr>
        <w:t>distinção ou preconceito preliminar</w:t>
      </w:r>
      <w:r w:rsidR="0026082C" w:rsidRPr="00184304">
        <w:rPr>
          <w:szCs w:val="24"/>
        </w:rPr>
        <w:t xml:space="preserve">; </w:t>
      </w:r>
      <w:r w:rsidR="00E80CCB" w:rsidRPr="00184304">
        <w:rPr>
          <w:szCs w:val="24"/>
        </w:rPr>
        <w:t xml:space="preserve">se, </w:t>
      </w:r>
      <w:r w:rsidR="004B7D94" w:rsidRPr="00184304">
        <w:rPr>
          <w:szCs w:val="24"/>
        </w:rPr>
        <w:t>por um lado, este desti</w:t>
      </w:r>
      <w:r w:rsidR="00E80CCB" w:rsidRPr="00184304">
        <w:rPr>
          <w:szCs w:val="24"/>
        </w:rPr>
        <w:t>no universal não exclui ninguém</w:t>
      </w:r>
      <w:r w:rsidR="004B7D94" w:rsidRPr="00184304">
        <w:rPr>
          <w:szCs w:val="24"/>
        </w:rPr>
        <w:t xml:space="preserve">, </w:t>
      </w:r>
      <w:r w:rsidR="00E80CCB" w:rsidRPr="00184304">
        <w:rPr>
          <w:szCs w:val="24"/>
        </w:rPr>
        <w:t xml:space="preserve">coloca por outro, </w:t>
      </w:r>
      <w:r w:rsidR="004B7D94" w:rsidRPr="00184304">
        <w:rPr>
          <w:szCs w:val="24"/>
        </w:rPr>
        <w:t xml:space="preserve">cada ser humano diante de uma escolha no que diz respeito à oferta da possibilidade de salvação. </w:t>
      </w:r>
      <w:r w:rsidR="00E80CCB" w:rsidRPr="00184304">
        <w:rPr>
          <w:szCs w:val="24"/>
        </w:rPr>
        <w:t>Paulo recorda aos R</w:t>
      </w:r>
      <w:r w:rsidR="004B7D94" w:rsidRPr="00184304">
        <w:rPr>
          <w:szCs w:val="24"/>
        </w:rPr>
        <w:t>omanos a necessidade da profissão de fé para a salvação. Todo aquele que invocar o nome do Senhor será salvo.</w:t>
      </w:r>
      <w:r w:rsidR="00E80CCB" w:rsidRPr="00184304">
        <w:rPr>
          <w:szCs w:val="24"/>
        </w:rPr>
        <w:t xml:space="preserve"> «</w:t>
      </w:r>
      <w:r w:rsidR="00E46DF6" w:rsidRPr="00184304">
        <w:rPr>
          <w:szCs w:val="24"/>
        </w:rPr>
        <w:t>Ora, como poderão invocar aquele no qual não acreditaram</w:t>
      </w:r>
      <w:r w:rsidR="004B7D94" w:rsidRPr="00184304">
        <w:rPr>
          <w:szCs w:val="24"/>
        </w:rPr>
        <w:t xml:space="preserve">? </w:t>
      </w:r>
      <w:r w:rsidR="00497F87" w:rsidRPr="00184304">
        <w:rPr>
          <w:szCs w:val="24"/>
        </w:rPr>
        <w:t>Como poderão acreditar</w:t>
      </w:r>
      <w:r w:rsidR="00E46DF6" w:rsidRPr="00184304">
        <w:rPr>
          <w:szCs w:val="24"/>
        </w:rPr>
        <w:t xml:space="preserve"> se não ouviram falar dele</w:t>
      </w:r>
      <w:r w:rsidR="004B7D94" w:rsidRPr="00184304">
        <w:rPr>
          <w:szCs w:val="24"/>
        </w:rPr>
        <w:t>?</w:t>
      </w:r>
      <w:r w:rsidR="0026082C" w:rsidRPr="00184304">
        <w:rPr>
          <w:szCs w:val="24"/>
        </w:rPr>
        <w:t xml:space="preserve"> </w:t>
      </w:r>
      <w:r w:rsidR="00497F87" w:rsidRPr="00184304">
        <w:rPr>
          <w:szCs w:val="24"/>
        </w:rPr>
        <w:t>E como poderão ouvir</w:t>
      </w:r>
      <w:r w:rsidR="00E46DF6" w:rsidRPr="00184304">
        <w:rPr>
          <w:szCs w:val="24"/>
        </w:rPr>
        <w:t xml:space="preserve"> se não houver quem o anuncie</w:t>
      </w:r>
      <w:r w:rsidR="004B7D94" w:rsidRPr="00184304">
        <w:rPr>
          <w:szCs w:val="24"/>
        </w:rPr>
        <w:t xml:space="preserve">? </w:t>
      </w:r>
      <w:r w:rsidR="00E46DF6" w:rsidRPr="00184304">
        <w:rPr>
          <w:szCs w:val="24"/>
        </w:rPr>
        <w:t>[</w:t>
      </w:r>
      <w:r w:rsidR="004B7D94" w:rsidRPr="00184304">
        <w:rPr>
          <w:szCs w:val="24"/>
        </w:rPr>
        <w:t>...]</w:t>
      </w:r>
      <w:r w:rsidR="00497F87" w:rsidRPr="00184304">
        <w:rPr>
          <w:szCs w:val="24"/>
        </w:rPr>
        <w:t xml:space="preserve"> </w:t>
      </w:r>
      <w:r w:rsidR="00E46DF6" w:rsidRPr="00184304">
        <w:rPr>
          <w:szCs w:val="24"/>
        </w:rPr>
        <w:t>A fé depende, portanto, da pregação e a pregação é o anúncio da palavra de Cristo</w:t>
      </w:r>
      <w:r w:rsidR="00340C41" w:rsidRPr="00184304">
        <w:rPr>
          <w:szCs w:val="24"/>
        </w:rPr>
        <w:t>» (Roma</w:t>
      </w:r>
      <w:r w:rsidR="00E46DF6" w:rsidRPr="00184304">
        <w:rPr>
          <w:szCs w:val="24"/>
        </w:rPr>
        <w:t>nos</w:t>
      </w:r>
      <w:r w:rsidR="00340C41" w:rsidRPr="00184304">
        <w:rPr>
          <w:szCs w:val="24"/>
        </w:rPr>
        <w:t xml:space="preserve"> 10, 14. 17).</w:t>
      </w:r>
    </w:p>
    <w:p w:rsidR="000D654C" w:rsidRPr="00184304" w:rsidRDefault="000D654C" w:rsidP="000D654C">
      <w:pPr>
        <w:ind w:firstLine="0"/>
        <w:rPr>
          <w:szCs w:val="24"/>
        </w:rPr>
      </w:pPr>
    </w:p>
    <w:p w:rsidR="005E05BC" w:rsidRPr="00184304" w:rsidRDefault="000D654C" w:rsidP="002A12C0">
      <w:pPr>
        <w:ind w:firstLine="0"/>
        <w:rPr>
          <w:rFonts w:eastAsia="Times New Roman"/>
          <w:szCs w:val="24"/>
          <w:lang w:eastAsia="it-IT"/>
        </w:rPr>
      </w:pPr>
      <w:r w:rsidRPr="00184304">
        <w:rPr>
          <w:b/>
          <w:szCs w:val="24"/>
        </w:rPr>
        <w:t>3.</w:t>
      </w:r>
      <w:r w:rsidR="00E46DF6" w:rsidRPr="00184304">
        <w:rPr>
          <w:b/>
          <w:szCs w:val="24"/>
        </w:rPr>
        <w:t xml:space="preserve"> </w:t>
      </w:r>
      <w:r w:rsidR="00A57D33" w:rsidRPr="00184304">
        <w:rPr>
          <w:b/>
          <w:szCs w:val="24"/>
        </w:rPr>
        <w:tab/>
      </w:r>
      <w:r w:rsidR="00497F87" w:rsidRPr="00184304">
        <w:rPr>
          <w:rFonts w:eastAsia="Times New Roman"/>
          <w:szCs w:val="24"/>
          <w:lang w:eastAsia="it-IT"/>
        </w:rPr>
        <w:t xml:space="preserve">O ângulo prospectivo de LG </w:t>
      </w:r>
      <w:r w:rsidR="00E46DF6" w:rsidRPr="00184304">
        <w:rPr>
          <w:rFonts w:eastAsia="Times New Roman"/>
          <w:szCs w:val="24"/>
          <w:lang w:eastAsia="it-IT"/>
        </w:rPr>
        <w:t xml:space="preserve">é essencialmente o da Igreja universal, enquanto </w:t>
      </w:r>
      <w:r w:rsidR="00497F87" w:rsidRPr="00184304">
        <w:rPr>
          <w:rFonts w:eastAsia="Times New Roman"/>
          <w:szCs w:val="24"/>
          <w:lang w:eastAsia="it-IT"/>
        </w:rPr>
        <w:t xml:space="preserve">no Decreto </w:t>
      </w:r>
      <w:r w:rsidR="00E46DF6" w:rsidRPr="00184304">
        <w:rPr>
          <w:rFonts w:eastAsia="Times New Roman"/>
          <w:i/>
          <w:szCs w:val="24"/>
          <w:lang w:eastAsia="it-IT"/>
        </w:rPr>
        <w:t>Ad Gentes</w:t>
      </w:r>
      <w:r w:rsidR="00E46DF6" w:rsidRPr="00184304">
        <w:rPr>
          <w:rFonts w:eastAsia="Times New Roman"/>
          <w:szCs w:val="24"/>
          <w:lang w:eastAsia="it-IT"/>
        </w:rPr>
        <w:t xml:space="preserve"> há uma</w:t>
      </w:r>
      <w:r w:rsidR="00497F87" w:rsidRPr="00184304">
        <w:rPr>
          <w:rFonts w:eastAsia="Times New Roman"/>
          <w:szCs w:val="24"/>
          <w:lang w:eastAsia="it-IT"/>
        </w:rPr>
        <w:t xml:space="preserve"> maior atenção à Igreja local e</w:t>
      </w:r>
      <w:r w:rsidR="00E46DF6" w:rsidRPr="00184304">
        <w:rPr>
          <w:rFonts w:eastAsia="Times New Roman"/>
          <w:szCs w:val="24"/>
          <w:lang w:eastAsia="it-IT"/>
        </w:rPr>
        <w:t xml:space="preserve">/ou particular. LG 23 recorda que as Igrejas particulares «são formadas à imagem da Igreja universal, e é </w:t>
      </w:r>
      <w:r w:rsidR="00113F3F" w:rsidRPr="00184304">
        <w:rPr>
          <w:rFonts w:eastAsia="Times New Roman"/>
          <w:szCs w:val="24"/>
          <w:lang w:eastAsia="it-IT"/>
        </w:rPr>
        <w:t xml:space="preserve">nelas e a </w:t>
      </w:r>
      <w:r w:rsidR="00E46DF6" w:rsidRPr="00184304">
        <w:rPr>
          <w:rFonts w:eastAsia="Times New Roman"/>
          <w:szCs w:val="24"/>
          <w:lang w:eastAsia="it-IT"/>
        </w:rPr>
        <w:t xml:space="preserve">partir delas que existe </w:t>
      </w:r>
      <w:r w:rsidR="00113F3F" w:rsidRPr="00184304">
        <w:rPr>
          <w:rFonts w:eastAsia="Times New Roman"/>
          <w:szCs w:val="24"/>
          <w:lang w:eastAsia="it-IT"/>
        </w:rPr>
        <w:t>a I</w:t>
      </w:r>
      <w:r w:rsidR="00E46DF6" w:rsidRPr="00184304">
        <w:rPr>
          <w:rFonts w:eastAsia="Times New Roman"/>
          <w:szCs w:val="24"/>
          <w:lang w:eastAsia="it-IT"/>
        </w:rPr>
        <w:t xml:space="preserve">greja Católica </w:t>
      </w:r>
      <w:r w:rsidR="00113F3F" w:rsidRPr="00184304">
        <w:rPr>
          <w:rFonts w:eastAsia="Times New Roman"/>
          <w:szCs w:val="24"/>
          <w:lang w:eastAsia="it-IT"/>
        </w:rPr>
        <w:t xml:space="preserve">una e única»; </w:t>
      </w:r>
      <w:r w:rsidR="00E46DF6" w:rsidRPr="00184304">
        <w:rPr>
          <w:rFonts w:eastAsia="Times New Roman"/>
          <w:szCs w:val="24"/>
          <w:lang w:eastAsia="it-IT"/>
        </w:rPr>
        <w:t xml:space="preserve">o texto é </w:t>
      </w:r>
      <w:r w:rsidR="00113F3F" w:rsidRPr="00184304">
        <w:rPr>
          <w:rFonts w:eastAsia="Times New Roman"/>
          <w:szCs w:val="24"/>
          <w:lang w:eastAsia="it-IT"/>
        </w:rPr>
        <w:t xml:space="preserve">retomado </w:t>
      </w:r>
      <w:r w:rsidR="00E46DF6" w:rsidRPr="00184304">
        <w:rPr>
          <w:rFonts w:eastAsia="Times New Roman"/>
          <w:szCs w:val="24"/>
          <w:lang w:eastAsia="it-IT"/>
        </w:rPr>
        <w:t xml:space="preserve">em </w:t>
      </w:r>
      <w:r w:rsidR="00E46DF6" w:rsidRPr="00184304">
        <w:rPr>
          <w:rFonts w:eastAsia="Times New Roman"/>
          <w:i/>
          <w:szCs w:val="24"/>
          <w:u w:val="single"/>
          <w:lang w:eastAsia="it-IT"/>
        </w:rPr>
        <w:t>Communionis notio</w:t>
      </w:r>
      <w:r w:rsidR="00113F3F" w:rsidRPr="00184304">
        <w:rPr>
          <w:rFonts w:eastAsia="Times New Roman"/>
          <w:szCs w:val="24"/>
          <w:lang w:eastAsia="it-IT"/>
        </w:rPr>
        <w:t xml:space="preserve"> 9</w:t>
      </w:r>
      <w:r w:rsidR="00A3754B" w:rsidRPr="00184304">
        <w:rPr>
          <w:rFonts w:eastAsia="Times New Roman"/>
          <w:szCs w:val="24"/>
          <w:lang w:eastAsia="it-IT"/>
        </w:rPr>
        <w:t xml:space="preserve"> (Carta da </w:t>
      </w:r>
      <w:r w:rsidR="00880862" w:rsidRPr="00184304">
        <w:rPr>
          <w:rFonts w:eastAsia="Times New Roman"/>
          <w:szCs w:val="24"/>
          <w:lang w:eastAsia="it-IT"/>
        </w:rPr>
        <w:t>Congregação</w:t>
      </w:r>
      <w:r w:rsidR="00A3754B" w:rsidRPr="00184304">
        <w:rPr>
          <w:rFonts w:eastAsia="Times New Roman"/>
          <w:szCs w:val="24"/>
          <w:lang w:eastAsia="it-IT"/>
        </w:rPr>
        <w:t xml:space="preserve"> para a Doutrina da Fé aos Bispos da Igreja </w:t>
      </w:r>
      <w:r w:rsidR="00880862" w:rsidRPr="00184304">
        <w:rPr>
          <w:rFonts w:eastAsia="Times New Roman"/>
          <w:szCs w:val="24"/>
          <w:lang w:eastAsia="it-IT"/>
        </w:rPr>
        <w:t>Católica</w:t>
      </w:r>
      <w:r w:rsidR="00A3754B" w:rsidRPr="00184304">
        <w:rPr>
          <w:rFonts w:eastAsia="Times New Roman"/>
          <w:szCs w:val="24"/>
          <w:lang w:eastAsia="it-IT"/>
        </w:rPr>
        <w:t xml:space="preserve"> sobre </w:t>
      </w:r>
      <w:r w:rsidR="00880862" w:rsidRPr="00184304">
        <w:rPr>
          <w:rFonts w:eastAsia="Times New Roman"/>
          <w:szCs w:val="24"/>
          <w:lang w:eastAsia="it-IT"/>
        </w:rPr>
        <w:t>alguns aspectos da Igreja entendida como Comunhão, assinada pelo então Prefeito Cardeal Ratzinger, 28 de Maio de</w:t>
      </w:r>
      <w:r w:rsidR="00A57D33" w:rsidRPr="00184304">
        <w:rPr>
          <w:rFonts w:eastAsia="Times New Roman"/>
          <w:szCs w:val="24"/>
          <w:lang w:eastAsia="it-IT"/>
        </w:rPr>
        <w:t xml:space="preserve"> 1992), </w:t>
      </w:r>
      <w:r w:rsidR="00E46DF6" w:rsidRPr="00184304">
        <w:rPr>
          <w:rFonts w:eastAsia="Times New Roman"/>
          <w:szCs w:val="24"/>
          <w:lang w:eastAsia="it-IT"/>
        </w:rPr>
        <w:t xml:space="preserve">onde </w:t>
      </w:r>
      <w:r w:rsidR="00113F3F" w:rsidRPr="00184304">
        <w:rPr>
          <w:rFonts w:eastAsia="Times New Roman"/>
          <w:szCs w:val="24"/>
          <w:lang w:eastAsia="it-IT"/>
        </w:rPr>
        <w:t>se ressalta que a expressão «</w:t>
      </w:r>
      <w:r w:rsidR="00E46DF6" w:rsidRPr="00184304">
        <w:rPr>
          <w:rFonts w:eastAsia="Times New Roman"/>
          <w:i/>
          <w:szCs w:val="24"/>
          <w:lang w:eastAsia="it-IT"/>
        </w:rPr>
        <w:t xml:space="preserve">A Igreja </w:t>
      </w:r>
      <w:r w:rsidR="00113F3F" w:rsidRPr="00184304">
        <w:rPr>
          <w:rFonts w:eastAsia="Times New Roman"/>
          <w:i/>
          <w:szCs w:val="24"/>
          <w:lang w:eastAsia="it-IT"/>
        </w:rPr>
        <w:t xml:space="preserve">nas e a partir das </w:t>
      </w:r>
      <w:r w:rsidR="00E46DF6" w:rsidRPr="00184304">
        <w:rPr>
          <w:rFonts w:eastAsia="Times New Roman"/>
          <w:i/>
          <w:szCs w:val="24"/>
          <w:lang w:eastAsia="it-IT"/>
        </w:rPr>
        <w:t>Igreja</w:t>
      </w:r>
      <w:r w:rsidR="00113F3F" w:rsidRPr="00184304">
        <w:rPr>
          <w:rFonts w:eastAsia="Times New Roman"/>
          <w:i/>
          <w:szCs w:val="24"/>
          <w:lang w:eastAsia="it-IT"/>
        </w:rPr>
        <w:t>s</w:t>
      </w:r>
      <w:r w:rsidR="00E46DF6" w:rsidRPr="00184304">
        <w:rPr>
          <w:rFonts w:eastAsia="Times New Roman"/>
          <w:szCs w:val="24"/>
          <w:lang w:eastAsia="it-IT"/>
        </w:rPr>
        <w:t xml:space="preserve"> (</w:t>
      </w:r>
      <w:r w:rsidR="00113F3F" w:rsidRPr="00184304">
        <w:rPr>
          <w:rFonts w:ascii="Times" w:hAnsi="Times" w:cs="Times"/>
          <w:i/>
          <w:iCs/>
        </w:rPr>
        <w:t>Ecclesia in et ex Ecclesiis</w:t>
      </w:r>
      <w:r w:rsidR="00113F3F" w:rsidRPr="00184304">
        <w:rPr>
          <w:rFonts w:ascii="Times" w:hAnsi="Times" w:cs="Times"/>
        </w:rPr>
        <w:t>)</w:t>
      </w:r>
      <w:r w:rsidR="00497F87" w:rsidRPr="00184304">
        <w:rPr>
          <w:rFonts w:eastAsia="Times New Roman"/>
          <w:szCs w:val="24"/>
          <w:lang w:eastAsia="it-IT"/>
        </w:rPr>
        <w:t xml:space="preserve"> </w:t>
      </w:r>
      <w:r w:rsidR="00E46DF6" w:rsidRPr="00184304">
        <w:rPr>
          <w:rFonts w:eastAsia="Times New Roman"/>
          <w:szCs w:val="24"/>
          <w:lang w:eastAsia="it-IT"/>
        </w:rPr>
        <w:t>é inseparável d</w:t>
      </w:r>
      <w:r w:rsidR="00113F3F" w:rsidRPr="00184304">
        <w:rPr>
          <w:rFonts w:eastAsia="Times New Roman"/>
          <w:szCs w:val="24"/>
          <w:lang w:eastAsia="it-IT"/>
        </w:rPr>
        <w:t xml:space="preserve">a </w:t>
      </w:r>
      <w:r w:rsidR="00113F3F" w:rsidRPr="00184304">
        <w:rPr>
          <w:rFonts w:eastAsia="Times New Roman"/>
          <w:i/>
          <w:szCs w:val="24"/>
          <w:lang w:eastAsia="it-IT"/>
        </w:rPr>
        <w:t>As Igrejas na e a partir da Igreja</w:t>
      </w:r>
      <w:r w:rsidR="00113F3F" w:rsidRPr="00184304">
        <w:rPr>
          <w:rFonts w:eastAsia="Times New Roman"/>
          <w:szCs w:val="24"/>
          <w:lang w:eastAsia="it-IT"/>
        </w:rPr>
        <w:t xml:space="preserve"> </w:t>
      </w:r>
      <w:r w:rsidR="00113F3F" w:rsidRPr="00184304">
        <w:rPr>
          <w:rFonts w:ascii="Times" w:hAnsi="Times" w:cs="Times"/>
        </w:rPr>
        <w:t>(</w:t>
      </w:r>
      <w:r w:rsidR="00113F3F" w:rsidRPr="00184304">
        <w:rPr>
          <w:rFonts w:ascii="Times" w:hAnsi="Times" w:cs="Times"/>
          <w:i/>
          <w:iCs/>
        </w:rPr>
        <w:t>Ecclesiae in et ex Ecclesia</w:t>
      </w:r>
      <w:r w:rsidR="00113F3F" w:rsidRPr="00184304">
        <w:rPr>
          <w:rFonts w:ascii="Times" w:hAnsi="Times" w:cs="Times"/>
        </w:rPr>
        <w:t>)».</w:t>
      </w:r>
      <w:r w:rsidR="00113F3F" w:rsidRPr="00184304">
        <w:rPr>
          <w:rFonts w:eastAsia="Times New Roman"/>
          <w:szCs w:val="24"/>
          <w:lang w:eastAsia="it-IT"/>
        </w:rPr>
        <w:t xml:space="preserve"> Por </w:t>
      </w:r>
      <w:r w:rsidR="00E46DF6" w:rsidRPr="00184304">
        <w:rPr>
          <w:rFonts w:eastAsia="Times New Roman"/>
          <w:szCs w:val="24"/>
          <w:lang w:eastAsia="it-IT"/>
        </w:rPr>
        <w:t xml:space="preserve">causa </w:t>
      </w:r>
      <w:r w:rsidR="00113F3F" w:rsidRPr="00184304">
        <w:rPr>
          <w:rFonts w:eastAsia="Times New Roman"/>
          <w:szCs w:val="24"/>
          <w:lang w:eastAsia="it-IT"/>
        </w:rPr>
        <w:t xml:space="preserve">desta relação intrínseca entre Igreja universal e </w:t>
      </w:r>
      <w:r w:rsidR="00E46DF6" w:rsidRPr="00184304">
        <w:rPr>
          <w:rFonts w:eastAsia="Times New Roman"/>
          <w:szCs w:val="24"/>
          <w:lang w:eastAsia="it-IT"/>
        </w:rPr>
        <w:t xml:space="preserve">Igrejas </w:t>
      </w:r>
      <w:r w:rsidR="00113F3F" w:rsidRPr="00184304">
        <w:rPr>
          <w:rFonts w:eastAsia="Times New Roman"/>
          <w:szCs w:val="24"/>
          <w:lang w:eastAsia="it-IT"/>
        </w:rPr>
        <w:t xml:space="preserve">locais </w:t>
      </w:r>
      <w:r w:rsidR="00E46DF6" w:rsidRPr="00184304">
        <w:rPr>
          <w:rFonts w:eastAsia="Times New Roman"/>
          <w:szCs w:val="24"/>
          <w:lang w:eastAsia="it-IT"/>
        </w:rPr>
        <w:t>e/ou particular</w:t>
      </w:r>
      <w:r w:rsidR="00113F3F" w:rsidRPr="00184304">
        <w:rPr>
          <w:rFonts w:eastAsia="Times New Roman"/>
          <w:szCs w:val="24"/>
          <w:lang w:eastAsia="it-IT"/>
        </w:rPr>
        <w:t>es</w:t>
      </w:r>
      <w:r w:rsidR="00E46DF6" w:rsidRPr="00184304">
        <w:rPr>
          <w:rFonts w:eastAsia="Times New Roman"/>
          <w:szCs w:val="24"/>
          <w:lang w:eastAsia="it-IT"/>
        </w:rPr>
        <w:t xml:space="preserve">, </w:t>
      </w:r>
      <w:r w:rsidR="00113F3F" w:rsidRPr="00184304">
        <w:rPr>
          <w:rFonts w:eastAsia="Times New Roman"/>
          <w:szCs w:val="24"/>
          <w:lang w:eastAsia="it-IT"/>
        </w:rPr>
        <w:t xml:space="preserve">a afirmação da natureza eclesial essencialmente </w:t>
      </w:r>
      <w:r w:rsidR="00E46DF6" w:rsidRPr="00184304">
        <w:rPr>
          <w:rFonts w:eastAsia="Times New Roman"/>
          <w:szCs w:val="24"/>
          <w:lang w:eastAsia="it-IT"/>
        </w:rPr>
        <w:t>missionária deve ser re</w:t>
      </w:r>
      <w:r w:rsidR="00113F3F" w:rsidRPr="00184304">
        <w:rPr>
          <w:rFonts w:eastAsia="Times New Roman"/>
          <w:szCs w:val="24"/>
          <w:lang w:eastAsia="it-IT"/>
        </w:rPr>
        <w:t xml:space="preserve">ferida </w:t>
      </w:r>
      <w:r w:rsidR="00E46DF6" w:rsidRPr="00184304">
        <w:rPr>
          <w:rFonts w:eastAsia="Times New Roman"/>
          <w:szCs w:val="24"/>
          <w:lang w:eastAsia="it-IT"/>
        </w:rPr>
        <w:t xml:space="preserve">à Igreja </w:t>
      </w:r>
      <w:r w:rsidR="00113F3F" w:rsidRPr="00184304">
        <w:rPr>
          <w:rFonts w:eastAsia="Times New Roman"/>
          <w:szCs w:val="24"/>
          <w:lang w:eastAsia="it-IT"/>
        </w:rPr>
        <w:t xml:space="preserve">seja </w:t>
      </w:r>
      <w:r w:rsidR="00E46DF6" w:rsidRPr="00184304">
        <w:rPr>
          <w:rFonts w:eastAsia="Times New Roman"/>
          <w:szCs w:val="24"/>
          <w:lang w:eastAsia="it-IT"/>
        </w:rPr>
        <w:t xml:space="preserve">universal </w:t>
      </w:r>
      <w:r w:rsidR="00113F3F" w:rsidRPr="00184304">
        <w:rPr>
          <w:rFonts w:eastAsia="Times New Roman"/>
          <w:szCs w:val="24"/>
          <w:lang w:eastAsia="it-IT"/>
        </w:rPr>
        <w:t>seja local e/ou particular, embora</w:t>
      </w:r>
      <w:r w:rsidR="00E46DF6" w:rsidRPr="00184304">
        <w:rPr>
          <w:rFonts w:eastAsia="Times New Roman"/>
          <w:szCs w:val="24"/>
          <w:lang w:eastAsia="it-IT"/>
        </w:rPr>
        <w:t>, no caso dest</w:t>
      </w:r>
      <w:r w:rsidR="00113F3F" w:rsidRPr="00184304">
        <w:rPr>
          <w:rFonts w:eastAsia="Times New Roman"/>
          <w:szCs w:val="24"/>
          <w:lang w:eastAsia="it-IT"/>
        </w:rPr>
        <w:t>a última, deve ser colocado e</w:t>
      </w:r>
      <w:r w:rsidR="00E46DF6" w:rsidRPr="00184304">
        <w:rPr>
          <w:rFonts w:eastAsia="Times New Roman"/>
          <w:szCs w:val="24"/>
          <w:lang w:eastAsia="it-IT"/>
        </w:rPr>
        <w:t>m campo</w:t>
      </w:r>
      <w:r w:rsidR="00113F3F" w:rsidRPr="00184304">
        <w:rPr>
          <w:rFonts w:eastAsia="Times New Roman"/>
          <w:szCs w:val="24"/>
          <w:lang w:eastAsia="it-IT"/>
        </w:rPr>
        <w:t xml:space="preserve"> outro e </w:t>
      </w:r>
      <w:r w:rsidR="00E46DF6" w:rsidRPr="00184304">
        <w:rPr>
          <w:rFonts w:eastAsia="Times New Roman"/>
          <w:szCs w:val="24"/>
          <w:lang w:eastAsia="it-IT"/>
        </w:rPr>
        <w:t xml:space="preserve">não secundário </w:t>
      </w:r>
      <w:r w:rsidR="002A12C0" w:rsidRPr="00184304">
        <w:rPr>
          <w:rFonts w:eastAsia="Times New Roman"/>
          <w:szCs w:val="24"/>
          <w:lang w:eastAsia="it-IT"/>
        </w:rPr>
        <w:t>elemento</w:t>
      </w:r>
      <w:r w:rsidR="00E46DF6" w:rsidRPr="00184304">
        <w:rPr>
          <w:rFonts w:eastAsia="Times New Roman"/>
          <w:szCs w:val="24"/>
          <w:lang w:eastAsia="it-IT"/>
        </w:rPr>
        <w:t xml:space="preserve">: </w:t>
      </w:r>
      <w:r w:rsidR="002A12C0" w:rsidRPr="00184304">
        <w:rPr>
          <w:rFonts w:eastAsia="Times New Roman"/>
          <w:szCs w:val="24"/>
          <w:lang w:eastAsia="it-IT"/>
        </w:rPr>
        <w:t xml:space="preserve">o arraigar de </w:t>
      </w:r>
      <w:r w:rsidR="00E46DF6" w:rsidRPr="00184304">
        <w:rPr>
          <w:rFonts w:eastAsia="Times New Roman"/>
          <w:szCs w:val="24"/>
          <w:lang w:eastAsia="it-IT"/>
        </w:rPr>
        <w:t xml:space="preserve">cada Igreja </w:t>
      </w:r>
      <w:r w:rsidR="002A12C0" w:rsidRPr="00184304">
        <w:rPr>
          <w:rFonts w:eastAsia="Times New Roman"/>
          <w:szCs w:val="24"/>
          <w:lang w:eastAsia="it-IT"/>
        </w:rPr>
        <w:t xml:space="preserve">nos mundos </w:t>
      </w:r>
      <w:r w:rsidR="00E46DF6" w:rsidRPr="00184304">
        <w:rPr>
          <w:rFonts w:eastAsia="Times New Roman"/>
          <w:szCs w:val="24"/>
          <w:lang w:eastAsia="it-IT"/>
        </w:rPr>
        <w:t>culturais específicos.</w:t>
      </w:r>
      <w:r w:rsidR="006D013A" w:rsidRPr="00184304">
        <w:t xml:space="preserve"> </w:t>
      </w:r>
    </w:p>
    <w:p w:rsidR="008028A9" w:rsidRPr="00184304" w:rsidRDefault="008028A9" w:rsidP="000D654C">
      <w:pPr>
        <w:ind w:firstLine="0"/>
      </w:pPr>
    </w:p>
    <w:p w:rsidR="002A12C0" w:rsidRDefault="000D654C" w:rsidP="000D654C">
      <w:pPr>
        <w:ind w:firstLine="0"/>
      </w:pPr>
      <w:r w:rsidRPr="00184304">
        <w:rPr>
          <w:b/>
        </w:rPr>
        <w:lastRenderedPageBreak/>
        <w:t>4.</w:t>
      </w:r>
      <w:r w:rsidR="002A12C0" w:rsidRPr="00184304">
        <w:rPr>
          <w:b/>
        </w:rPr>
        <w:t xml:space="preserve"> </w:t>
      </w:r>
      <w:r w:rsidR="00A57D33" w:rsidRPr="00184304">
        <w:rPr>
          <w:b/>
        </w:rPr>
        <w:tab/>
      </w:r>
      <w:r w:rsidR="002A12C0" w:rsidRPr="00184304">
        <w:t xml:space="preserve">A Igreja peregrina, por sua natureza essencialmente missionária, recebeu o </w:t>
      </w:r>
      <w:r w:rsidR="0037093F" w:rsidRPr="00184304">
        <w:t xml:space="preserve">mandato </w:t>
      </w:r>
      <w:r w:rsidR="002A12C0" w:rsidRPr="00184304">
        <w:t>solene de anunciar a verdade salvífica até os confins da terra (cf.</w:t>
      </w:r>
      <w:r w:rsidR="002A12C0" w:rsidRPr="00184304">
        <w:rPr>
          <w:i/>
        </w:rPr>
        <w:t xml:space="preserve"> Mt</w:t>
      </w:r>
      <w:r w:rsidR="002A12C0" w:rsidRPr="00184304">
        <w:t xml:space="preserve"> 28, 18-20;  </w:t>
      </w:r>
      <w:r w:rsidR="002A12C0" w:rsidRPr="00184304">
        <w:rPr>
          <w:i/>
        </w:rPr>
        <w:t xml:space="preserve">At </w:t>
      </w:r>
      <w:r w:rsidR="002A12C0" w:rsidRPr="00184304">
        <w:t>1, 8). «</w:t>
      </w:r>
      <w:r w:rsidR="0037093F" w:rsidRPr="00184304">
        <w:t>Ela faz suas as palavras do apóstolo</w:t>
      </w:r>
      <w:r w:rsidR="002A12C0" w:rsidRPr="00184304">
        <w:t xml:space="preserve">: </w:t>
      </w:r>
      <w:r w:rsidR="00497F87" w:rsidRPr="00184304">
        <w:t>"</w:t>
      </w:r>
      <w:r w:rsidR="002A12C0" w:rsidRPr="00184304">
        <w:t xml:space="preserve">Ai de mim se eu não anunciar! (cf. </w:t>
      </w:r>
      <w:r w:rsidR="002A12C0" w:rsidRPr="00184304">
        <w:rPr>
          <w:i/>
        </w:rPr>
        <w:t>1 Cor</w:t>
      </w:r>
      <w:r w:rsidR="002A12C0" w:rsidRPr="00184304">
        <w:t xml:space="preserve"> 9, 26) e continua a enviar arautos do Evangelho até que as </w:t>
      </w:r>
      <w:r w:rsidR="002F29D2" w:rsidRPr="00184304">
        <w:t>novas I</w:t>
      </w:r>
      <w:r w:rsidR="002A12C0" w:rsidRPr="00184304">
        <w:t xml:space="preserve">grejas </w:t>
      </w:r>
      <w:r w:rsidR="002F29D2" w:rsidRPr="00184304">
        <w:t>sej</w:t>
      </w:r>
      <w:r w:rsidR="0026082C" w:rsidRPr="00184304">
        <w:t xml:space="preserve">am </w:t>
      </w:r>
      <w:r w:rsidR="002F29D2" w:rsidRPr="00184304">
        <w:t>plenamente constituídas e continuem por sua ve</w:t>
      </w:r>
      <w:r w:rsidR="0026082C" w:rsidRPr="00184304">
        <w:t>z</w:t>
      </w:r>
      <w:r w:rsidR="002F29D2" w:rsidRPr="00184304">
        <w:t xml:space="preserve"> a </w:t>
      </w:r>
      <w:r w:rsidR="002A12C0" w:rsidRPr="00184304">
        <w:t xml:space="preserve">obra de evangelização. É </w:t>
      </w:r>
      <w:r w:rsidR="002F29D2" w:rsidRPr="00184304">
        <w:t xml:space="preserve">impelida pelo </w:t>
      </w:r>
      <w:r w:rsidR="002A12C0" w:rsidRPr="00184304">
        <w:t xml:space="preserve">Espírito Santo </w:t>
      </w:r>
      <w:r w:rsidR="002F29D2" w:rsidRPr="00184304">
        <w:t>a cooperar para que seja realizado o plano de Deus</w:t>
      </w:r>
      <w:r w:rsidR="00497F87" w:rsidRPr="00184304">
        <w:t xml:space="preserve"> </w:t>
      </w:r>
      <w:r w:rsidR="002A12C0" w:rsidRPr="00184304">
        <w:t xml:space="preserve">que constituiu Cristo </w:t>
      </w:r>
      <w:r w:rsidR="002F29D2" w:rsidRPr="00184304">
        <w:t xml:space="preserve">princípio de </w:t>
      </w:r>
      <w:r w:rsidR="002A12C0" w:rsidRPr="00184304">
        <w:t>salvação para todo o mundo</w:t>
      </w:r>
      <w:r w:rsidR="002F29D2" w:rsidRPr="00184304">
        <w:t xml:space="preserve">» </w:t>
      </w:r>
      <w:r w:rsidR="002A12C0" w:rsidRPr="00184304">
        <w:t xml:space="preserve">(LG 17). Esta citação </w:t>
      </w:r>
      <w:r w:rsidR="002F29D2" w:rsidRPr="00184304">
        <w:t xml:space="preserve">introduz três </w:t>
      </w:r>
      <w:r w:rsidR="00497F87" w:rsidRPr="00184304">
        <w:t>etapas</w:t>
      </w:r>
      <w:r w:rsidR="002F29D2" w:rsidRPr="00184304">
        <w:t>, respectivamente</w:t>
      </w:r>
      <w:r w:rsidR="002A12C0" w:rsidRPr="00184304">
        <w:t xml:space="preserve">: </w:t>
      </w:r>
      <w:r w:rsidR="002A12C0" w:rsidRPr="00184304">
        <w:rPr>
          <w:b/>
        </w:rPr>
        <w:t>sair d</w:t>
      </w:r>
      <w:r w:rsidR="002F29D2" w:rsidRPr="00184304">
        <w:rPr>
          <w:b/>
        </w:rPr>
        <w:t>os próprios confins, anunciar o E</w:t>
      </w:r>
      <w:r w:rsidR="002A12C0" w:rsidRPr="00184304">
        <w:rPr>
          <w:b/>
        </w:rPr>
        <w:t>vangelho</w:t>
      </w:r>
      <w:r w:rsidR="002F29D2" w:rsidRPr="00184304">
        <w:rPr>
          <w:b/>
        </w:rPr>
        <w:t xml:space="preserve"> e </w:t>
      </w:r>
      <w:r w:rsidR="002A12C0" w:rsidRPr="00184304">
        <w:rPr>
          <w:b/>
        </w:rPr>
        <w:t>edificar a Igreja</w:t>
      </w:r>
      <w:r w:rsidR="002A12C0" w:rsidRPr="00184304">
        <w:t xml:space="preserve">. </w:t>
      </w:r>
      <w:r w:rsidR="00497F87" w:rsidRPr="00184304">
        <w:t>Essas três etapas se relacionam e c</w:t>
      </w:r>
      <w:r w:rsidR="002A12C0" w:rsidRPr="00184304">
        <w:t xml:space="preserve">ada uma </w:t>
      </w:r>
      <w:r w:rsidR="002F29D2" w:rsidRPr="00184304">
        <w:t xml:space="preserve">delas está centralizada nos </w:t>
      </w:r>
      <w:r w:rsidR="002A12C0" w:rsidRPr="00184304">
        <w:t>aspectos específicos rela</w:t>
      </w:r>
      <w:r w:rsidR="002F29D2" w:rsidRPr="00184304">
        <w:t xml:space="preserve">tivos ao como a Igreja local pode participar da </w:t>
      </w:r>
      <w:r w:rsidR="002A12C0" w:rsidRPr="00184304">
        <w:rPr>
          <w:i/>
        </w:rPr>
        <w:t>miss</w:t>
      </w:r>
      <w:r w:rsidR="002F29D2" w:rsidRPr="00184304">
        <w:rPr>
          <w:i/>
        </w:rPr>
        <w:t>ão ad gentes</w:t>
      </w:r>
      <w:r w:rsidR="002A12C0" w:rsidRPr="00184304">
        <w:t xml:space="preserve">. </w:t>
      </w:r>
      <w:r w:rsidR="002F29D2" w:rsidRPr="00184304">
        <w:t xml:space="preserve">Tratando-se de linhas e </w:t>
      </w:r>
      <w:r w:rsidR="002A12C0" w:rsidRPr="00184304">
        <w:t>perspectivas</w:t>
      </w:r>
      <w:r w:rsidR="002F29D2" w:rsidRPr="00184304">
        <w:t xml:space="preserve"> de fundo, elas </w:t>
      </w:r>
      <w:r w:rsidR="002A12C0" w:rsidRPr="00184304">
        <w:t>n</w:t>
      </w:r>
      <w:r w:rsidR="002F29D2" w:rsidRPr="00184304">
        <w:t xml:space="preserve">ecessariamente exigem uma ulterior declinação, </w:t>
      </w:r>
      <w:r w:rsidR="002A12C0" w:rsidRPr="00184304">
        <w:t>de acordo com</w:t>
      </w:r>
      <w:r w:rsidR="002F29D2" w:rsidRPr="00184304">
        <w:t xml:space="preserve"> o contexto específico de cada I</w:t>
      </w:r>
      <w:r w:rsidR="002A12C0" w:rsidRPr="00184304">
        <w:t>greja o</w:t>
      </w:r>
      <w:r w:rsidR="002F29D2" w:rsidRPr="00184304">
        <w:t>u grupo de I</w:t>
      </w:r>
      <w:r w:rsidR="002A12C0" w:rsidRPr="00184304">
        <w:t xml:space="preserve">grejas, contíguas </w:t>
      </w:r>
      <w:r w:rsidR="002F29D2" w:rsidRPr="00184304">
        <w:t>territorialmente ou pastoralmente.</w:t>
      </w:r>
    </w:p>
    <w:p w:rsidR="007D356E" w:rsidRPr="00184304" w:rsidRDefault="007D356E" w:rsidP="000D654C">
      <w:pPr>
        <w:ind w:firstLine="0"/>
      </w:pPr>
    </w:p>
    <w:p w:rsidR="00626B03" w:rsidRPr="00184304" w:rsidRDefault="002F29D2" w:rsidP="002F29D2">
      <w:pPr>
        <w:ind w:firstLine="0"/>
        <w:rPr>
          <w:b/>
          <w:i/>
          <w:szCs w:val="24"/>
        </w:rPr>
      </w:pPr>
      <w:r w:rsidRPr="00184304">
        <w:rPr>
          <w:b/>
          <w:i/>
          <w:szCs w:val="24"/>
        </w:rPr>
        <w:t>Sair d</w:t>
      </w:r>
      <w:r w:rsidR="00F17E44" w:rsidRPr="00184304">
        <w:rPr>
          <w:b/>
          <w:i/>
          <w:szCs w:val="24"/>
        </w:rPr>
        <w:t xml:space="preserve">os próprios </w:t>
      </w:r>
      <w:r w:rsidRPr="00184304">
        <w:rPr>
          <w:b/>
          <w:i/>
          <w:szCs w:val="24"/>
        </w:rPr>
        <w:t>confins</w:t>
      </w:r>
    </w:p>
    <w:p w:rsidR="00C41C63" w:rsidRPr="00184304" w:rsidRDefault="00C41C63" w:rsidP="002F29D2">
      <w:pPr>
        <w:ind w:firstLine="0"/>
        <w:rPr>
          <w:b/>
          <w:i/>
          <w:szCs w:val="24"/>
        </w:rPr>
      </w:pPr>
    </w:p>
    <w:p w:rsidR="001B7F34" w:rsidRPr="00184304" w:rsidRDefault="000D654C" w:rsidP="001B7F34">
      <w:pPr>
        <w:ind w:firstLine="0"/>
        <w:rPr>
          <w:szCs w:val="24"/>
        </w:rPr>
      </w:pPr>
      <w:r w:rsidRPr="00184304">
        <w:rPr>
          <w:b/>
          <w:szCs w:val="24"/>
        </w:rPr>
        <w:t>5.</w:t>
      </w:r>
      <w:r w:rsidR="002F29D2" w:rsidRPr="00184304">
        <w:rPr>
          <w:szCs w:val="24"/>
        </w:rPr>
        <w:t xml:space="preserve"> </w:t>
      </w:r>
      <w:r w:rsidR="00A57D33" w:rsidRPr="00184304">
        <w:rPr>
          <w:szCs w:val="24"/>
        </w:rPr>
        <w:tab/>
      </w:r>
      <w:r w:rsidR="002F29D2" w:rsidRPr="00184304">
        <w:rPr>
          <w:szCs w:val="24"/>
        </w:rPr>
        <w:t xml:space="preserve">Com referência à </w:t>
      </w:r>
      <w:r w:rsidR="002F29D2" w:rsidRPr="00184304">
        <w:rPr>
          <w:i/>
          <w:szCs w:val="24"/>
        </w:rPr>
        <w:t>missão ad gentes</w:t>
      </w:r>
      <w:r w:rsidR="00F17E44" w:rsidRPr="00184304">
        <w:rPr>
          <w:szCs w:val="24"/>
        </w:rPr>
        <w:t xml:space="preserve">, a expressão </w:t>
      </w:r>
      <w:r w:rsidR="0074583A" w:rsidRPr="00184304">
        <w:rPr>
          <w:szCs w:val="24"/>
        </w:rPr>
        <w:t>"sair dos próprios confins"</w:t>
      </w:r>
      <w:r w:rsidR="002F29D2" w:rsidRPr="00184304">
        <w:rPr>
          <w:szCs w:val="24"/>
        </w:rPr>
        <w:t xml:space="preserve"> refere-se a um </w:t>
      </w:r>
      <w:r w:rsidR="002F29D2" w:rsidRPr="00184304">
        <w:rPr>
          <w:i/>
          <w:szCs w:val="24"/>
        </w:rPr>
        <w:t>movimento</w:t>
      </w:r>
      <w:r w:rsidR="002F29D2" w:rsidRPr="00184304">
        <w:rPr>
          <w:szCs w:val="24"/>
        </w:rPr>
        <w:t xml:space="preserve"> que não equivale</w:t>
      </w:r>
      <w:r w:rsidR="00F17E44" w:rsidRPr="00184304">
        <w:rPr>
          <w:szCs w:val="24"/>
        </w:rPr>
        <w:t xml:space="preserve"> </w:t>
      </w:r>
      <w:r w:rsidR="002F29D2" w:rsidRPr="00184304">
        <w:rPr>
          <w:szCs w:val="24"/>
        </w:rPr>
        <w:t xml:space="preserve">a apenas deixar um espaço geográfico para habitar </w:t>
      </w:r>
      <w:r w:rsidR="00F17E44" w:rsidRPr="00184304">
        <w:rPr>
          <w:szCs w:val="24"/>
        </w:rPr>
        <w:t xml:space="preserve">em </w:t>
      </w:r>
      <w:r w:rsidR="002F29D2" w:rsidRPr="00184304">
        <w:rPr>
          <w:szCs w:val="24"/>
        </w:rPr>
        <w:t>outro.</w:t>
      </w:r>
      <w:r w:rsidR="00F17E44" w:rsidRPr="00184304">
        <w:rPr>
          <w:szCs w:val="24"/>
        </w:rPr>
        <w:t xml:space="preserve"> C</w:t>
      </w:r>
      <w:r w:rsidR="002F29D2" w:rsidRPr="00184304">
        <w:rPr>
          <w:szCs w:val="24"/>
        </w:rPr>
        <w:t xml:space="preserve">ertamente </w:t>
      </w:r>
      <w:r w:rsidR="00F17E44" w:rsidRPr="00184304">
        <w:rPr>
          <w:szCs w:val="24"/>
        </w:rPr>
        <w:t>o inclui</w:t>
      </w:r>
      <w:r w:rsidR="002F29D2" w:rsidRPr="00184304">
        <w:rPr>
          <w:szCs w:val="24"/>
        </w:rPr>
        <w:t xml:space="preserve">, mas não </w:t>
      </w:r>
      <w:r w:rsidR="00F17E44" w:rsidRPr="00184304">
        <w:rPr>
          <w:szCs w:val="24"/>
        </w:rPr>
        <w:t xml:space="preserve">se </w:t>
      </w:r>
      <w:r w:rsidR="002F29D2" w:rsidRPr="00184304">
        <w:rPr>
          <w:szCs w:val="24"/>
        </w:rPr>
        <w:t>identifica</w:t>
      </w:r>
      <w:r w:rsidR="00F17E44" w:rsidRPr="00184304">
        <w:rPr>
          <w:szCs w:val="24"/>
        </w:rPr>
        <w:t xml:space="preserve"> </w:t>
      </w:r>
      <w:r w:rsidR="002F29D2" w:rsidRPr="00184304">
        <w:rPr>
          <w:szCs w:val="24"/>
        </w:rPr>
        <w:t>com el</w:t>
      </w:r>
      <w:r w:rsidR="00F17E44" w:rsidRPr="00184304">
        <w:rPr>
          <w:szCs w:val="24"/>
        </w:rPr>
        <w:t>e</w:t>
      </w:r>
      <w:r w:rsidR="002F29D2" w:rsidRPr="00184304">
        <w:rPr>
          <w:szCs w:val="24"/>
        </w:rPr>
        <w:t xml:space="preserve">, </w:t>
      </w:r>
      <w:r w:rsidR="00F17E44" w:rsidRPr="00184304">
        <w:rPr>
          <w:szCs w:val="24"/>
        </w:rPr>
        <w:t xml:space="preserve">a partir do momento que </w:t>
      </w:r>
      <w:r w:rsidR="002F29D2" w:rsidRPr="00184304">
        <w:rPr>
          <w:szCs w:val="24"/>
        </w:rPr>
        <w:t>este movimento também implica u</w:t>
      </w:r>
      <w:r w:rsidR="00F17E44" w:rsidRPr="00184304">
        <w:rPr>
          <w:szCs w:val="24"/>
        </w:rPr>
        <w:t xml:space="preserve">m tipo de </w:t>
      </w:r>
      <w:r w:rsidR="00F17E44" w:rsidRPr="00184304">
        <w:rPr>
          <w:i/>
          <w:szCs w:val="24"/>
        </w:rPr>
        <w:t xml:space="preserve">deslocamento </w:t>
      </w:r>
      <w:r w:rsidR="00F17E44" w:rsidRPr="00184304">
        <w:rPr>
          <w:szCs w:val="24"/>
        </w:rPr>
        <w:t xml:space="preserve">de tipo </w:t>
      </w:r>
      <w:r w:rsidR="00F17E44" w:rsidRPr="00184304">
        <w:rPr>
          <w:i/>
          <w:szCs w:val="24"/>
        </w:rPr>
        <w:t>cultural</w:t>
      </w:r>
      <w:r w:rsidR="002F29D2" w:rsidRPr="00184304">
        <w:rPr>
          <w:i/>
          <w:szCs w:val="24"/>
        </w:rPr>
        <w:t>.</w:t>
      </w:r>
      <w:r w:rsidR="002F29D2" w:rsidRPr="00184304">
        <w:rPr>
          <w:szCs w:val="24"/>
        </w:rPr>
        <w:t xml:space="preserve"> </w:t>
      </w:r>
      <w:r w:rsidR="0074583A" w:rsidRPr="00184304">
        <w:rPr>
          <w:szCs w:val="24"/>
        </w:rPr>
        <w:t>Nessa perspectiva, "</w:t>
      </w:r>
      <w:r w:rsidR="002F29D2" w:rsidRPr="00184304">
        <w:rPr>
          <w:szCs w:val="24"/>
        </w:rPr>
        <w:t>sair d</w:t>
      </w:r>
      <w:r w:rsidR="0074583A" w:rsidRPr="00184304">
        <w:rPr>
          <w:szCs w:val="24"/>
        </w:rPr>
        <w:t xml:space="preserve">os próprios confins" </w:t>
      </w:r>
      <w:r w:rsidR="002F29D2" w:rsidRPr="00184304">
        <w:rPr>
          <w:szCs w:val="24"/>
        </w:rPr>
        <w:t xml:space="preserve">significa abandonar redes relacionais já </w:t>
      </w:r>
      <w:r w:rsidR="00F17E44" w:rsidRPr="00184304">
        <w:rPr>
          <w:szCs w:val="24"/>
        </w:rPr>
        <w:t xml:space="preserve">consolidadas, </w:t>
      </w:r>
      <w:r w:rsidR="002F29D2" w:rsidRPr="00184304">
        <w:rPr>
          <w:szCs w:val="24"/>
        </w:rPr>
        <w:t>configur</w:t>
      </w:r>
      <w:r w:rsidR="00F17E44" w:rsidRPr="00184304">
        <w:rPr>
          <w:szCs w:val="24"/>
        </w:rPr>
        <w:t xml:space="preserve">adas pela partilha de uma </w:t>
      </w:r>
      <w:r w:rsidR="002F29D2" w:rsidRPr="00184304">
        <w:rPr>
          <w:szCs w:val="24"/>
        </w:rPr>
        <w:t>his</w:t>
      </w:r>
      <w:r w:rsidR="00F17E44" w:rsidRPr="00184304">
        <w:rPr>
          <w:szCs w:val="24"/>
        </w:rPr>
        <w:t>tória comum</w:t>
      </w:r>
      <w:r w:rsidR="002F29D2" w:rsidRPr="00184304">
        <w:rPr>
          <w:szCs w:val="24"/>
        </w:rPr>
        <w:t xml:space="preserve">, sistemas de </w:t>
      </w:r>
      <w:r w:rsidR="00F17E44" w:rsidRPr="00184304">
        <w:rPr>
          <w:szCs w:val="24"/>
        </w:rPr>
        <w:t xml:space="preserve">pensamento, </w:t>
      </w:r>
      <w:r w:rsidR="002F29D2" w:rsidRPr="00184304">
        <w:rPr>
          <w:szCs w:val="24"/>
        </w:rPr>
        <w:t xml:space="preserve">tradições culturais e </w:t>
      </w:r>
      <w:r w:rsidR="00F17E44" w:rsidRPr="00184304">
        <w:rPr>
          <w:szCs w:val="24"/>
        </w:rPr>
        <w:t xml:space="preserve">religiosas, valores comumente partilhados, </w:t>
      </w:r>
      <w:r w:rsidR="002F29D2" w:rsidRPr="00184304">
        <w:rPr>
          <w:szCs w:val="24"/>
        </w:rPr>
        <w:t>para entrar em mundos culturais e religios</w:t>
      </w:r>
      <w:r w:rsidR="00F17E44" w:rsidRPr="00184304">
        <w:rPr>
          <w:szCs w:val="24"/>
        </w:rPr>
        <w:t>os diferentes dos da própria origem</w:t>
      </w:r>
      <w:r w:rsidR="002F29D2" w:rsidRPr="00184304">
        <w:rPr>
          <w:szCs w:val="24"/>
        </w:rPr>
        <w:t xml:space="preserve">. No </w:t>
      </w:r>
      <w:r w:rsidR="00F17E44" w:rsidRPr="00184304">
        <w:rPr>
          <w:szCs w:val="24"/>
        </w:rPr>
        <w:t xml:space="preserve">tempo atual, tal </w:t>
      </w:r>
      <w:r w:rsidR="002F29D2" w:rsidRPr="00184304">
        <w:rPr>
          <w:szCs w:val="24"/>
        </w:rPr>
        <w:t xml:space="preserve">deslocamento cultural </w:t>
      </w:r>
      <w:r w:rsidR="00F17E44" w:rsidRPr="00184304">
        <w:rPr>
          <w:szCs w:val="24"/>
        </w:rPr>
        <w:t>pode ocorrer até mesmo dentro de um mesmo território ou em espaços virtuais</w:t>
      </w:r>
      <w:r w:rsidR="002F29D2" w:rsidRPr="00184304">
        <w:rPr>
          <w:szCs w:val="24"/>
        </w:rPr>
        <w:t>,</w:t>
      </w:r>
      <w:r w:rsidR="00F17E44" w:rsidRPr="00184304">
        <w:rPr>
          <w:szCs w:val="24"/>
        </w:rPr>
        <w:t xml:space="preserve"> que excluem a referência a um</w:t>
      </w:r>
      <w:r w:rsidR="0074583A" w:rsidRPr="00184304">
        <w:rPr>
          <w:szCs w:val="24"/>
        </w:rPr>
        <w:t xml:space="preserve"> "território"</w:t>
      </w:r>
      <w:r w:rsidR="00F17E44" w:rsidRPr="00184304">
        <w:rPr>
          <w:szCs w:val="24"/>
        </w:rPr>
        <w:t xml:space="preserve"> </w:t>
      </w:r>
      <w:r w:rsidR="002F29D2" w:rsidRPr="00184304">
        <w:rPr>
          <w:szCs w:val="24"/>
        </w:rPr>
        <w:t xml:space="preserve">entendido </w:t>
      </w:r>
      <w:r w:rsidR="00F17E44" w:rsidRPr="00184304">
        <w:rPr>
          <w:szCs w:val="24"/>
        </w:rPr>
        <w:t xml:space="preserve">no sentido físico ou geográfico; a tal propósito, basta mencionar as mudanças que </w:t>
      </w:r>
      <w:r w:rsidR="00057C88" w:rsidRPr="00184304">
        <w:rPr>
          <w:szCs w:val="24"/>
        </w:rPr>
        <w:t xml:space="preserve">foram causadas </w:t>
      </w:r>
      <w:r w:rsidR="002F29D2" w:rsidRPr="00184304">
        <w:rPr>
          <w:szCs w:val="24"/>
        </w:rPr>
        <w:t xml:space="preserve">pelos atuais fluxos migratórios humanos - dentro de uma nação ou entre nações - e </w:t>
      </w:r>
      <w:r w:rsidR="00057C88" w:rsidRPr="00184304">
        <w:rPr>
          <w:szCs w:val="24"/>
        </w:rPr>
        <w:t>pelas novas tecnologias de informação</w:t>
      </w:r>
      <w:r w:rsidR="002F29D2" w:rsidRPr="00184304">
        <w:rPr>
          <w:szCs w:val="24"/>
        </w:rPr>
        <w:t xml:space="preserve">. Este deslocamento cultural </w:t>
      </w:r>
      <w:r w:rsidR="00057C88" w:rsidRPr="00184304">
        <w:rPr>
          <w:szCs w:val="24"/>
        </w:rPr>
        <w:t xml:space="preserve">evidencia </w:t>
      </w:r>
      <w:r w:rsidR="002F29D2" w:rsidRPr="00184304">
        <w:rPr>
          <w:szCs w:val="24"/>
        </w:rPr>
        <w:t xml:space="preserve">a questão da </w:t>
      </w:r>
      <w:r w:rsidR="0074583A" w:rsidRPr="00184304">
        <w:rPr>
          <w:i/>
          <w:szCs w:val="24"/>
        </w:rPr>
        <w:t xml:space="preserve">relação entre culturas </w:t>
      </w:r>
      <w:r w:rsidR="002F29D2" w:rsidRPr="00184304">
        <w:rPr>
          <w:i/>
          <w:szCs w:val="24"/>
        </w:rPr>
        <w:t>diferentes</w:t>
      </w:r>
      <w:r w:rsidR="002F29D2" w:rsidRPr="00184304">
        <w:rPr>
          <w:szCs w:val="24"/>
        </w:rPr>
        <w:t xml:space="preserve">, como resultado do </w:t>
      </w:r>
      <w:r w:rsidR="002F29D2" w:rsidRPr="00184304">
        <w:rPr>
          <w:i/>
          <w:szCs w:val="24"/>
        </w:rPr>
        <w:t xml:space="preserve">encontro entre pessoas </w:t>
      </w:r>
      <w:r w:rsidR="00057C88" w:rsidRPr="00184304">
        <w:rPr>
          <w:szCs w:val="24"/>
        </w:rPr>
        <w:t>de diferentes culturas</w:t>
      </w:r>
      <w:r w:rsidR="002F29D2" w:rsidRPr="00184304">
        <w:rPr>
          <w:szCs w:val="24"/>
        </w:rPr>
        <w:t xml:space="preserve">. A complexidade e os </w:t>
      </w:r>
      <w:r w:rsidR="00057C88" w:rsidRPr="00184304">
        <w:rPr>
          <w:szCs w:val="24"/>
        </w:rPr>
        <w:t xml:space="preserve">êxitos de tal </w:t>
      </w:r>
      <w:r w:rsidR="002F29D2" w:rsidRPr="00184304">
        <w:rPr>
          <w:szCs w:val="24"/>
        </w:rPr>
        <w:t xml:space="preserve">encontro são a </w:t>
      </w:r>
      <w:r w:rsidR="00057C88" w:rsidRPr="00184304">
        <w:rPr>
          <w:szCs w:val="24"/>
        </w:rPr>
        <w:t xml:space="preserve">evidência cotidiana. A </w:t>
      </w:r>
      <w:r w:rsidR="002F29D2" w:rsidRPr="00184304">
        <w:rPr>
          <w:szCs w:val="24"/>
        </w:rPr>
        <w:t>condição para um encontro entre culturas diferentes, mediad</w:t>
      </w:r>
      <w:r w:rsidR="0074583A" w:rsidRPr="00184304">
        <w:rPr>
          <w:szCs w:val="24"/>
        </w:rPr>
        <w:t>a</w:t>
      </w:r>
      <w:r w:rsidR="002F29D2" w:rsidRPr="00184304">
        <w:rPr>
          <w:szCs w:val="24"/>
        </w:rPr>
        <w:t xml:space="preserve"> </w:t>
      </w:r>
      <w:r w:rsidR="00057C88" w:rsidRPr="00184304">
        <w:rPr>
          <w:szCs w:val="24"/>
        </w:rPr>
        <w:t>pelo encontro entre pessoas de diferentes c</w:t>
      </w:r>
      <w:r w:rsidR="002F29D2" w:rsidRPr="00184304">
        <w:rPr>
          <w:szCs w:val="24"/>
        </w:rPr>
        <w:t>ultura</w:t>
      </w:r>
      <w:r w:rsidR="00057C88" w:rsidRPr="00184304">
        <w:rPr>
          <w:szCs w:val="24"/>
        </w:rPr>
        <w:t>s</w:t>
      </w:r>
      <w:r w:rsidR="002F29D2" w:rsidRPr="00184304">
        <w:rPr>
          <w:szCs w:val="24"/>
        </w:rPr>
        <w:t xml:space="preserve">, é a </w:t>
      </w:r>
      <w:r w:rsidR="002F29D2" w:rsidRPr="00184304">
        <w:rPr>
          <w:i/>
          <w:szCs w:val="24"/>
        </w:rPr>
        <w:t xml:space="preserve">historicidade </w:t>
      </w:r>
      <w:r w:rsidR="00057C88" w:rsidRPr="00184304">
        <w:rPr>
          <w:i/>
          <w:szCs w:val="24"/>
        </w:rPr>
        <w:t xml:space="preserve">das </w:t>
      </w:r>
      <w:r w:rsidR="002F29D2" w:rsidRPr="00184304">
        <w:rPr>
          <w:i/>
          <w:szCs w:val="24"/>
        </w:rPr>
        <w:t>culturas,</w:t>
      </w:r>
      <w:r w:rsidR="002F29D2" w:rsidRPr="00184304">
        <w:rPr>
          <w:szCs w:val="24"/>
        </w:rPr>
        <w:t xml:space="preserve"> ou </w:t>
      </w:r>
      <w:r w:rsidR="00057C88" w:rsidRPr="00184304">
        <w:rPr>
          <w:szCs w:val="24"/>
        </w:rPr>
        <w:t xml:space="preserve">seja, o seu caráter </w:t>
      </w:r>
      <w:r w:rsidR="002F29D2" w:rsidRPr="00184304">
        <w:rPr>
          <w:szCs w:val="24"/>
        </w:rPr>
        <w:t>dinâmic</w:t>
      </w:r>
      <w:r w:rsidR="00057C88" w:rsidRPr="00184304">
        <w:rPr>
          <w:szCs w:val="24"/>
        </w:rPr>
        <w:t>o, intera</w:t>
      </w:r>
      <w:r w:rsidR="002F29D2" w:rsidRPr="00184304">
        <w:rPr>
          <w:szCs w:val="24"/>
        </w:rPr>
        <w:t>tiv</w:t>
      </w:r>
      <w:r w:rsidR="00057C88" w:rsidRPr="00184304">
        <w:rPr>
          <w:szCs w:val="24"/>
        </w:rPr>
        <w:t>o</w:t>
      </w:r>
      <w:r w:rsidR="002F29D2" w:rsidRPr="00184304">
        <w:rPr>
          <w:szCs w:val="24"/>
        </w:rPr>
        <w:t xml:space="preserve">, em constante </w:t>
      </w:r>
      <w:r w:rsidR="00057C88" w:rsidRPr="00184304">
        <w:rPr>
          <w:szCs w:val="24"/>
        </w:rPr>
        <w:t xml:space="preserve">transformação em relação aos </w:t>
      </w:r>
      <w:r w:rsidR="002F29D2" w:rsidRPr="00184304">
        <w:rPr>
          <w:szCs w:val="24"/>
        </w:rPr>
        <w:t>elemen</w:t>
      </w:r>
      <w:r w:rsidR="00057C88" w:rsidRPr="00184304">
        <w:rPr>
          <w:szCs w:val="24"/>
        </w:rPr>
        <w:t>tos, mesmo imprevisíveis</w:t>
      </w:r>
      <w:r w:rsidR="002F29D2" w:rsidRPr="00184304">
        <w:rPr>
          <w:szCs w:val="24"/>
        </w:rPr>
        <w:t xml:space="preserve">, </w:t>
      </w:r>
      <w:r w:rsidR="00057C88" w:rsidRPr="00184304">
        <w:rPr>
          <w:szCs w:val="24"/>
        </w:rPr>
        <w:t>que surgem nos caminhos da história</w:t>
      </w:r>
      <w:r w:rsidR="002F29D2" w:rsidRPr="00184304">
        <w:rPr>
          <w:szCs w:val="24"/>
        </w:rPr>
        <w:t>.</w:t>
      </w:r>
    </w:p>
    <w:p w:rsidR="0026082C" w:rsidRPr="00184304" w:rsidRDefault="0026082C" w:rsidP="001B7F34">
      <w:pPr>
        <w:ind w:firstLine="0"/>
        <w:rPr>
          <w:szCs w:val="24"/>
        </w:rPr>
      </w:pPr>
    </w:p>
    <w:p w:rsidR="00021EA3" w:rsidRPr="00184304" w:rsidRDefault="00021EA3" w:rsidP="001B7F34">
      <w:pPr>
        <w:ind w:firstLine="0"/>
        <w:rPr>
          <w:szCs w:val="24"/>
        </w:rPr>
      </w:pPr>
      <w:r w:rsidRPr="00184304">
        <w:rPr>
          <w:b/>
        </w:rPr>
        <w:t>6.</w:t>
      </w:r>
      <w:r w:rsidR="00686170" w:rsidRPr="00184304">
        <w:rPr>
          <w:b/>
        </w:rPr>
        <w:t xml:space="preserve"> </w:t>
      </w:r>
      <w:r w:rsidR="00A57D33" w:rsidRPr="00184304">
        <w:rPr>
          <w:b/>
        </w:rPr>
        <w:tab/>
      </w:r>
      <w:r w:rsidR="00686170" w:rsidRPr="00184304">
        <w:t xml:space="preserve">Desta capacidade de proceder, depende a atitude das culturas </w:t>
      </w:r>
      <w:r w:rsidR="00BC2829" w:rsidRPr="00184304">
        <w:t>de</w:t>
      </w:r>
      <w:r w:rsidR="00360B17" w:rsidRPr="00184304">
        <w:t xml:space="preserve"> se</w:t>
      </w:r>
      <w:r w:rsidR="00686170" w:rsidRPr="00184304">
        <w:t xml:space="preserve"> abrir e a</w:t>
      </w:r>
      <w:r w:rsidR="00360B17" w:rsidRPr="00184304">
        <w:t xml:space="preserve">colher </w:t>
      </w:r>
      <w:r w:rsidR="00686170" w:rsidRPr="00184304">
        <w:t>a tr</w:t>
      </w:r>
      <w:r w:rsidR="00360B17" w:rsidRPr="00184304">
        <w:t>ansformação através do encontro</w:t>
      </w:r>
      <w:r w:rsidR="00686170" w:rsidRPr="00184304">
        <w:t xml:space="preserve">. </w:t>
      </w:r>
      <w:r w:rsidR="00360B17" w:rsidRPr="00184304">
        <w:t xml:space="preserve">Esta atitude, por assim dizer, congênita das </w:t>
      </w:r>
      <w:r w:rsidR="00686170" w:rsidRPr="00184304">
        <w:t xml:space="preserve">culturas implica uma </w:t>
      </w:r>
      <w:r w:rsidR="00CB0646" w:rsidRPr="00184304">
        <w:t xml:space="preserve">ação </w:t>
      </w:r>
      <w:r w:rsidR="00360B17" w:rsidRPr="00184304">
        <w:t>que naturalmente não é automática</w:t>
      </w:r>
      <w:r w:rsidR="00686170" w:rsidRPr="00184304">
        <w:t xml:space="preserve">, mas exige </w:t>
      </w:r>
      <w:r w:rsidR="00126AEB" w:rsidRPr="00184304">
        <w:t xml:space="preserve">compromisso </w:t>
      </w:r>
      <w:r w:rsidR="00686170" w:rsidRPr="00184304">
        <w:t xml:space="preserve">e responsabilidade por parte dos seres humanos agentes </w:t>
      </w:r>
      <w:r w:rsidR="00126AEB" w:rsidRPr="00184304">
        <w:t xml:space="preserve">e </w:t>
      </w:r>
      <w:r w:rsidR="00686170" w:rsidRPr="00184304">
        <w:t>inter</w:t>
      </w:r>
      <w:r w:rsidR="00CB0646" w:rsidRPr="00184304">
        <w:t>-</w:t>
      </w:r>
      <w:r w:rsidR="00686170" w:rsidRPr="00184304">
        <w:t>age</w:t>
      </w:r>
      <w:r w:rsidR="00126AEB" w:rsidRPr="00184304">
        <w:t>ntes</w:t>
      </w:r>
      <w:r w:rsidR="00CB0646" w:rsidRPr="00184304">
        <w:t xml:space="preserve">. </w:t>
      </w:r>
      <w:r w:rsidR="00686170" w:rsidRPr="00184304">
        <w:t xml:space="preserve">O encontro com </w:t>
      </w:r>
      <w:r w:rsidR="00126AEB" w:rsidRPr="00184304">
        <w:t xml:space="preserve">a </w:t>
      </w:r>
      <w:r w:rsidR="00686170" w:rsidRPr="00184304">
        <w:t>alteridade sempre d</w:t>
      </w:r>
      <w:r w:rsidR="00126AEB" w:rsidRPr="00184304">
        <w:t>etermina um grau de modificação</w:t>
      </w:r>
      <w:r w:rsidR="00CB0646" w:rsidRPr="00184304">
        <w:t xml:space="preserve"> </w:t>
      </w:r>
      <w:r w:rsidR="00686170" w:rsidRPr="00184304">
        <w:t xml:space="preserve">em frente </w:t>
      </w:r>
      <w:r w:rsidR="00126AEB" w:rsidRPr="00184304">
        <w:t xml:space="preserve">ao </w:t>
      </w:r>
      <w:r w:rsidR="00686170" w:rsidRPr="00184304">
        <w:t xml:space="preserve">qual </w:t>
      </w:r>
      <w:r w:rsidR="00126AEB" w:rsidRPr="00184304">
        <w:t xml:space="preserve">se </w:t>
      </w:r>
      <w:r w:rsidR="00686170" w:rsidRPr="00184304">
        <w:t xml:space="preserve">pode reagir com uma gama </w:t>
      </w:r>
      <w:r w:rsidR="00126AEB" w:rsidRPr="00184304">
        <w:t xml:space="preserve">diversificada de sentimentos e reações, que tem como pontos extremos, </w:t>
      </w:r>
      <w:r w:rsidR="00CB0646" w:rsidRPr="00184304">
        <w:t xml:space="preserve">de </w:t>
      </w:r>
      <w:r w:rsidR="00126AEB" w:rsidRPr="00184304">
        <w:t>um lado</w:t>
      </w:r>
      <w:r w:rsidR="00686170" w:rsidRPr="00184304">
        <w:t xml:space="preserve">, </w:t>
      </w:r>
      <w:r w:rsidR="00126AEB" w:rsidRPr="00184304">
        <w:t>o acolhimento acrítico e</w:t>
      </w:r>
      <w:r w:rsidR="00686170" w:rsidRPr="00184304">
        <w:t xml:space="preserve">, </w:t>
      </w:r>
      <w:r w:rsidR="00CB0646" w:rsidRPr="00184304">
        <w:t xml:space="preserve">de </w:t>
      </w:r>
      <w:r w:rsidR="00126AEB" w:rsidRPr="00184304">
        <w:t xml:space="preserve">outro, a rejeição apriorística. </w:t>
      </w:r>
      <w:r w:rsidR="00686170" w:rsidRPr="00184304">
        <w:t xml:space="preserve">Do </w:t>
      </w:r>
      <w:r w:rsidR="00686170" w:rsidRPr="00184304">
        <w:rPr>
          <w:i/>
        </w:rPr>
        <w:t xml:space="preserve">ponto </w:t>
      </w:r>
      <w:r w:rsidR="00686170" w:rsidRPr="00184304">
        <w:t xml:space="preserve">de </w:t>
      </w:r>
      <w:r w:rsidR="00686170" w:rsidRPr="00184304">
        <w:rPr>
          <w:i/>
        </w:rPr>
        <w:t>vista teológico</w:t>
      </w:r>
      <w:r w:rsidR="00686170" w:rsidRPr="00184304">
        <w:t xml:space="preserve">, o </w:t>
      </w:r>
      <w:r w:rsidR="00686170" w:rsidRPr="00184304">
        <w:rPr>
          <w:i/>
        </w:rPr>
        <w:t>movimento</w:t>
      </w:r>
      <w:r w:rsidR="00126AEB" w:rsidRPr="00184304">
        <w:t xml:space="preserve"> implicado </w:t>
      </w:r>
      <w:r w:rsidR="00686170" w:rsidRPr="00184304">
        <w:t>na expressão "sair d</w:t>
      </w:r>
      <w:r w:rsidR="00846ACB" w:rsidRPr="00184304">
        <w:t>os próprios confins"</w:t>
      </w:r>
      <w:r w:rsidR="00126AEB" w:rsidRPr="00184304">
        <w:t xml:space="preserve"> </w:t>
      </w:r>
      <w:r w:rsidR="00686170" w:rsidRPr="00184304">
        <w:t xml:space="preserve">pode ser ilustrado com uma </w:t>
      </w:r>
      <w:r w:rsidR="00126AEB" w:rsidRPr="00184304">
        <w:rPr>
          <w:i/>
        </w:rPr>
        <w:t xml:space="preserve">dupla </w:t>
      </w:r>
      <w:r w:rsidR="00686170" w:rsidRPr="00184304">
        <w:rPr>
          <w:i/>
        </w:rPr>
        <w:t>referência bíblica</w:t>
      </w:r>
      <w:r w:rsidR="00686170" w:rsidRPr="00184304">
        <w:t xml:space="preserve">. </w:t>
      </w:r>
      <w:r w:rsidR="00846ACB" w:rsidRPr="00184304">
        <w:t>A</w:t>
      </w:r>
      <w:r w:rsidR="00686170" w:rsidRPr="00184304">
        <w:t xml:space="preserve"> </w:t>
      </w:r>
      <w:r w:rsidR="00686170" w:rsidRPr="00184304">
        <w:rPr>
          <w:i/>
        </w:rPr>
        <w:t>primeir</w:t>
      </w:r>
      <w:r w:rsidR="00846ACB" w:rsidRPr="00184304">
        <w:rPr>
          <w:i/>
        </w:rPr>
        <w:t>a</w:t>
      </w:r>
      <w:r w:rsidR="00686170" w:rsidRPr="00184304">
        <w:t xml:space="preserve"> </w:t>
      </w:r>
      <w:r w:rsidR="00126AEB" w:rsidRPr="00184304">
        <w:t xml:space="preserve">consiste no convite de Deus a </w:t>
      </w:r>
      <w:r w:rsidR="00686170" w:rsidRPr="00184304">
        <w:t xml:space="preserve">Abraão: </w:t>
      </w:r>
      <w:r w:rsidR="001B7F34" w:rsidRPr="00184304">
        <w:t xml:space="preserve">«Saia de sua terra, do meio de seus parentes e da casa de seu pai, e vá para a terra que eu lhe mostrarei. Eu farei de você um grande povo, e o abençoarei; tornarei famoso o seu nome, de modo que se torne uma bênção. Abençoarei os que abençoarem você e amaldiçoarei aqueles que o amaldiçoarem. Em você, todas as famílias da terra serão abençoadas» </w:t>
      </w:r>
      <w:r w:rsidR="001B7F34" w:rsidRPr="00184304">
        <w:rPr>
          <w:szCs w:val="24"/>
        </w:rPr>
        <w:t>(</w:t>
      </w:r>
      <w:r w:rsidR="001B7F34" w:rsidRPr="00184304">
        <w:rPr>
          <w:i/>
          <w:szCs w:val="24"/>
        </w:rPr>
        <w:t xml:space="preserve">Gn </w:t>
      </w:r>
      <w:r w:rsidR="001B7F34" w:rsidRPr="00184304">
        <w:rPr>
          <w:szCs w:val="24"/>
        </w:rPr>
        <w:t xml:space="preserve">12, 1-3). O sair dos próprios confins </w:t>
      </w:r>
      <w:r w:rsidR="001B7F34" w:rsidRPr="00184304">
        <w:t>(o país de origem</w:t>
      </w:r>
      <w:r w:rsidR="00686170" w:rsidRPr="00184304">
        <w:t xml:space="preserve">, </w:t>
      </w:r>
      <w:r w:rsidR="001B7F34" w:rsidRPr="00184304">
        <w:t>pátria, a casa do pai</w:t>
      </w:r>
      <w:r w:rsidR="00686170" w:rsidRPr="00184304">
        <w:t>) é acompanhad</w:t>
      </w:r>
      <w:r w:rsidR="001B7F34" w:rsidRPr="00184304">
        <w:t>o</w:t>
      </w:r>
      <w:r w:rsidR="00686170" w:rsidRPr="00184304">
        <w:t xml:space="preserve"> de uma promessa feita a Abraão e uma bênção para ele e para os outros.</w:t>
      </w:r>
    </w:p>
    <w:p w:rsidR="0000621E" w:rsidRPr="00184304" w:rsidRDefault="00995106" w:rsidP="00021EA3">
      <w:pPr>
        <w:ind w:firstLine="0"/>
        <w:rPr>
          <w:szCs w:val="24"/>
        </w:rPr>
      </w:pPr>
      <w:r w:rsidRPr="00184304">
        <w:rPr>
          <w:szCs w:val="24"/>
        </w:rPr>
        <w:t xml:space="preserve"> </w:t>
      </w:r>
    </w:p>
    <w:p w:rsidR="00E07D83" w:rsidRPr="00184304" w:rsidRDefault="00021EA3" w:rsidP="00021EA3">
      <w:pPr>
        <w:ind w:firstLine="0"/>
      </w:pPr>
      <w:r w:rsidRPr="00184304">
        <w:rPr>
          <w:b/>
          <w:szCs w:val="24"/>
        </w:rPr>
        <w:t>7.</w:t>
      </w:r>
      <w:r w:rsidR="001B7F34" w:rsidRPr="00184304">
        <w:rPr>
          <w:b/>
          <w:szCs w:val="24"/>
        </w:rPr>
        <w:t xml:space="preserve"> </w:t>
      </w:r>
      <w:r w:rsidR="00A57D33" w:rsidRPr="00184304">
        <w:rPr>
          <w:b/>
          <w:szCs w:val="24"/>
        </w:rPr>
        <w:tab/>
      </w:r>
      <w:r w:rsidR="001B7F34" w:rsidRPr="00184304">
        <w:t xml:space="preserve">A </w:t>
      </w:r>
      <w:r w:rsidR="001B7F34" w:rsidRPr="00184304">
        <w:rPr>
          <w:i/>
        </w:rPr>
        <w:t>segunda</w:t>
      </w:r>
      <w:r w:rsidR="001B7F34" w:rsidRPr="00184304">
        <w:t xml:space="preserve"> referência é </w:t>
      </w:r>
      <w:r w:rsidR="001B7F34" w:rsidRPr="00184304">
        <w:rPr>
          <w:i/>
        </w:rPr>
        <w:t>o mandato missionário</w:t>
      </w:r>
      <w:r w:rsidR="001B7F34" w:rsidRPr="00184304">
        <w:t xml:space="preserve"> (cf. </w:t>
      </w:r>
      <w:r w:rsidR="001B7F34" w:rsidRPr="00184304">
        <w:rPr>
          <w:i/>
        </w:rPr>
        <w:t>Mt</w:t>
      </w:r>
      <w:r w:rsidR="001B7F34" w:rsidRPr="00184304">
        <w:t xml:space="preserve"> 28, 18-20, </w:t>
      </w:r>
      <w:r w:rsidR="001B7F34" w:rsidRPr="00184304">
        <w:rPr>
          <w:i/>
        </w:rPr>
        <w:t>Mc</w:t>
      </w:r>
      <w:r w:rsidR="00846ACB" w:rsidRPr="00184304">
        <w:t xml:space="preserve"> 16, 15-18)</w:t>
      </w:r>
      <w:r w:rsidR="001B7F34" w:rsidRPr="00184304">
        <w:t>, correlacionado com o en</w:t>
      </w:r>
      <w:r w:rsidR="00846ACB" w:rsidRPr="00184304">
        <w:t>vio dos apóstolos de Jerusalém "até os confins da terra"</w:t>
      </w:r>
      <w:r w:rsidR="001B7F34" w:rsidRPr="00184304">
        <w:t xml:space="preserve">. </w:t>
      </w:r>
      <w:r w:rsidR="00FB421B" w:rsidRPr="00184304">
        <w:t xml:space="preserve">Tal </w:t>
      </w:r>
      <w:r w:rsidR="001B7F34" w:rsidRPr="00184304">
        <w:t xml:space="preserve">mandato não é um ato </w:t>
      </w:r>
      <w:r w:rsidR="00C32345" w:rsidRPr="00184304">
        <w:t xml:space="preserve">meramente </w:t>
      </w:r>
      <w:r w:rsidR="001B7F34" w:rsidRPr="00184304">
        <w:t>jurídic</w:t>
      </w:r>
      <w:r w:rsidR="00FB421B" w:rsidRPr="00184304">
        <w:t>o</w:t>
      </w:r>
      <w:r w:rsidR="001B7F34" w:rsidRPr="00184304">
        <w:t xml:space="preserve">, </w:t>
      </w:r>
      <w:r w:rsidR="00C32345" w:rsidRPr="00184304">
        <w:t>en</w:t>
      </w:r>
      <w:r w:rsidR="00846ACB" w:rsidRPr="00184304">
        <w:t xml:space="preserve">quanto ele </w:t>
      </w:r>
      <w:r w:rsidR="001B7F34" w:rsidRPr="00184304">
        <w:t>se refere essencialmente ao p</w:t>
      </w:r>
      <w:r w:rsidR="00C32345" w:rsidRPr="00184304">
        <w:t>rojeto salvífico de Deus Uno e Trino</w:t>
      </w:r>
      <w:r w:rsidR="001B7F34" w:rsidRPr="00184304">
        <w:t xml:space="preserve">. </w:t>
      </w:r>
      <w:r w:rsidR="00C32345" w:rsidRPr="00184304">
        <w:t>Já no Novo Testamento</w:t>
      </w:r>
      <w:r w:rsidR="001B7F34" w:rsidRPr="00184304">
        <w:t xml:space="preserve">, por exemplo, </w:t>
      </w:r>
      <w:r w:rsidR="00C32345" w:rsidRPr="00184304">
        <w:t>na obra de João</w:t>
      </w:r>
      <w:r w:rsidR="00846ACB" w:rsidRPr="00184304">
        <w:t>, está</w:t>
      </w:r>
      <w:r w:rsidR="001B7F34" w:rsidRPr="00184304">
        <w:t xml:space="preserve"> </w:t>
      </w:r>
      <w:r w:rsidR="00C32345" w:rsidRPr="00184304">
        <w:t>prese</w:t>
      </w:r>
      <w:r w:rsidR="004669DD" w:rsidRPr="00184304">
        <w:t>n</w:t>
      </w:r>
      <w:r w:rsidR="00C32345" w:rsidRPr="00184304">
        <w:t>te a ide</w:t>
      </w:r>
      <w:r w:rsidR="001B7F34" w:rsidRPr="00184304">
        <w:t xml:space="preserve">ia de que </w:t>
      </w:r>
      <w:r w:rsidR="00C32345" w:rsidRPr="00184304">
        <w:t>de Deus Pai</w:t>
      </w:r>
      <w:r w:rsidR="004669DD" w:rsidRPr="00184304">
        <w:t xml:space="preserve">, </w:t>
      </w:r>
      <w:r w:rsidR="00846ACB" w:rsidRPr="00184304">
        <w:t xml:space="preserve">fonte de </w:t>
      </w:r>
      <w:r w:rsidR="004669DD" w:rsidRPr="00184304">
        <w:t>amor</w:t>
      </w:r>
      <w:r w:rsidR="00846ACB" w:rsidRPr="00184304">
        <w:t xml:space="preserve">, </w:t>
      </w:r>
      <w:r w:rsidR="004669DD" w:rsidRPr="00184304">
        <w:t>descendem a</w:t>
      </w:r>
      <w:r w:rsidR="001B7F34" w:rsidRPr="00184304">
        <w:t>s missõ</w:t>
      </w:r>
      <w:r w:rsidR="004669DD" w:rsidRPr="00184304">
        <w:t>es do Filho e do Espírito Santo</w:t>
      </w:r>
      <w:r w:rsidR="001B7F34" w:rsidRPr="00184304">
        <w:t xml:space="preserve">, </w:t>
      </w:r>
      <w:r w:rsidR="004669DD" w:rsidRPr="00184304">
        <w:t xml:space="preserve">mediante as quais </w:t>
      </w:r>
      <w:r w:rsidR="00DF48A7" w:rsidRPr="00184304">
        <w:t xml:space="preserve">esse </w:t>
      </w:r>
      <w:r w:rsidR="004669DD" w:rsidRPr="00184304">
        <w:t>amor</w:t>
      </w:r>
      <w:r w:rsidR="00846ACB" w:rsidRPr="00184304">
        <w:t>,</w:t>
      </w:r>
      <w:r w:rsidR="004669DD" w:rsidRPr="00184304">
        <w:t xml:space="preserve"> </w:t>
      </w:r>
      <w:r w:rsidR="00846ACB" w:rsidRPr="00184304">
        <w:t xml:space="preserve">fonte e salvação, </w:t>
      </w:r>
      <w:r w:rsidR="00AD5016" w:rsidRPr="00184304">
        <w:t xml:space="preserve">é </w:t>
      </w:r>
      <w:r w:rsidR="00846ACB" w:rsidRPr="00184304">
        <w:t xml:space="preserve">exercido </w:t>
      </w:r>
      <w:r w:rsidR="00AD5016" w:rsidRPr="00184304">
        <w:t xml:space="preserve">e </w:t>
      </w:r>
      <w:r w:rsidR="001B7F34" w:rsidRPr="00184304">
        <w:t>atualizado</w:t>
      </w:r>
      <w:r w:rsidR="00AD5016" w:rsidRPr="00184304">
        <w:t>: a salvação cumprida em Cristo</w:t>
      </w:r>
      <w:r w:rsidR="001B7F34" w:rsidRPr="00184304">
        <w:t xml:space="preserve">, </w:t>
      </w:r>
      <w:r w:rsidR="00AD5016" w:rsidRPr="00184304">
        <w:t xml:space="preserve">segundo a </w:t>
      </w:r>
      <w:r w:rsidR="001B7F34" w:rsidRPr="00184304">
        <w:t xml:space="preserve">vontade do Pai, </w:t>
      </w:r>
      <w:r w:rsidR="00DF48A7" w:rsidRPr="00184304">
        <w:t xml:space="preserve">é oferecida no Espírito </w:t>
      </w:r>
      <w:r w:rsidR="001B7F34" w:rsidRPr="00184304">
        <w:t>como u</w:t>
      </w:r>
      <w:r w:rsidR="00AD5016" w:rsidRPr="00184304">
        <w:t>ma</w:t>
      </w:r>
      <w:r w:rsidR="001B7F34" w:rsidRPr="00184304">
        <w:t xml:space="preserve"> poss</w:t>
      </w:r>
      <w:r w:rsidR="00AD5016" w:rsidRPr="00184304">
        <w:t xml:space="preserve">ibilidade de salvação para todo ser humano (cf. </w:t>
      </w:r>
      <w:r w:rsidR="00AD5016" w:rsidRPr="00184304">
        <w:rPr>
          <w:i/>
        </w:rPr>
        <w:t>Jo</w:t>
      </w:r>
      <w:r w:rsidR="00AD5016" w:rsidRPr="00184304">
        <w:t xml:space="preserve"> 3, 16;  5, 23. 30. 36. 38; 7, 28; </w:t>
      </w:r>
      <w:r w:rsidR="001B7F34" w:rsidRPr="00184304">
        <w:t>8, 16 . 18</w:t>
      </w:r>
      <w:r w:rsidR="00AD5016" w:rsidRPr="00184304">
        <w:t>.</w:t>
      </w:r>
      <w:r w:rsidR="001B7F34" w:rsidRPr="00184304">
        <w:t xml:space="preserve"> 29 </w:t>
      </w:r>
      <w:r w:rsidR="00EF390B">
        <w:t>; 14, 24. 26</w:t>
      </w:r>
      <w:bookmarkStart w:id="0" w:name="_GoBack"/>
      <w:bookmarkEnd w:id="0"/>
      <w:r w:rsidR="00AD5016" w:rsidRPr="00184304">
        <w:t>; 15, 9.</w:t>
      </w:r>
      <w:r w:rsidR="001B7F34" w:rsidRPr="00184304">
        <w:t xml:space="preserve"> </w:t>
      </w:r>
      <w:r w:rsidR="00AD5016" w:rsidRPr="00184304">
        <w:t xml:space="preserve">12. </w:t>
      </w:r>
      <w:r w:rsidR="001B7F34" w:rsidRPr="00184304">
        <w:t xml:space="preserve">26 </w:t>
      </w:r>
      <w:r w:rsidR="00AD5016" w:rsidRPr="00184304">
        <w:t>; 16, 5. 27; 17</w:t>
      </w:r>
      <w:r w:rsidR="001B7F34" w:rsidRPr="00184304">
        <w:t xml:space="preserve">, </w:t>
      </w:r>
      <w:r w:rsidR="00AD5016" w:rsidRPr="00184304">
        <w:t xml:space="preserve">8. 21. </w:t>
      </w:r>
      <w:r w:rsidR="001B7F34" w:rsidRPr="00184304">
        <w:t>23</w:t>
      </w:r>
      <w:r w:rsidR="00AD5016" w:rsidRPr="00184304">
        <w:t xml:space="preserve">. 25; 1 </w:t>
      </w:r>
      <w:r w:rsidR="00AD5016" w:rsidRPr="00184304">
        <w:rPr>
          <w:i/>
        </w:rPr>
        <w:t>Jo</w:t>
      </w:r>
      <w:r w:rsidR="00AD5016" w:rsidRPr="00184304">
        <w:t xml:space="preserve"> 4, </w:t>
      </w:r>
      <w:r w:rsidR="00DF48A7" w:rsidRPr="00184304">
        <w:t>13-14 )</w:t>
      </w:r>
      <w:r w:rsidR="001B7F34" w:rsidRPr="00184304">
        <w:t xml:space="preserve">. </w:t>
      </w:r>
      <w:r w:rsidR="00AD5016" w:rsidRPr="00184304">
        <w:t>Enviado pelo Pai</w:t>
      </w:r>
      <w:r w:rsidR="001B7F34" w:rsidRPr="00184304">
        <w:t>, Cristo envi</w:t>
      </w:r>
      <w:r w:rsidR="00AD5016" w:rsidRPr="00184304">
        <w:t xml:space="preserve">a por sua vez </w:t>
      </w:r>
      <w:r w:rsidR="001B7F34" w:rsidRPr="00184304">
        <w:t>seus apóstolos</w:t>
      </w:r>
      <w:r w:rsidR="00AD5016" w:rsidRPr="00184304">
        <w:t>/discípulos</w:t>
      </w:r>
      <w:r w:rsidR="001B7F34" w:rsidRPr="00184304">
        <w:t xml:space="preserve">, </w:t>
      </w:r>
      <w:r w:rsidR="00AD5016" w:rsidRPr="00184304">
        <w:t>transmitindo-lhes o poder que E</w:t>
      </w:r>
      <w:r w:rsidR="001B7F34" w:rsidRPr="00184304">
        <w:t>le recebeu do Pai e d</w:t>
      </w:r>
      <w:r w:rsidR="00AD5016" w:rsidRPr="00184304">
        <w:t>ando</w:t>
      </w:r>
      <w:r w:rsidR="001B7F34" w:rsidRPr="00184304">
        <w:t xml:space="preserve">-lhes o seu Espírito (cf. </w:t>
      </w:r>
      <w:r w:rsidR="001B7F34" w:rsidRPr="00184304">
        <w:rPr>
          <w:i/>
        </w:rPr>
        <w:t>Jo</w:t>
      </w:r>
      <w:r w:rsidR="001B7F34" w:rsidRPr="00184304">
        <w:t xml:space="preserve"> 20-21-23). </w:t>
      </w:r>
      <w:r w:rsidR="00AD5016" w:rsidRPr="00184304">
        <w:t xml:space="preserve">Trata-se de </w:t>
      </w:r>
      <w:r w:rsidR="001B7F34" w:rsidRPr="00184304">
        <w:t>um</w:t>
      </w:r>
      <w:r w:rsidR="00AD5016" w:rsidRPr="00184304">
        <w:t xml:space="preserve"> convite que </w:t>
      </w:r>
      <w:r w:rsidR="001B7F34" w:rsidRPr="00184304">
        <w:t>liga a Igreja e seus memb</w:t>
      </w:r>
      <w:r w:rsidR="00AD5016" w:rsidRPr="00184304">
        <w:t>ros de uma forma não extrínseca, embora as fases</w:t>
      </w:r>
      <w:r w:rsidR="001B7F34" w:rsidRPr="00184304">
        <w:t>, o</w:t>
      </w:r>
      <w:r w:rsidR="00AD5016" w:rsidRPr="00184304">
        <w:t xml:space="preserve">s tempos, os </w:t>
      </w:r>
      <w:r w:rsidR="001B7F34" w:rsidRPr="00184304">
        <w:t>conteúdo</w:t>
      </w:r>
      <w:r w:rsidR="00DF48A7" w:rsidRPr="00184304">
        <w:t xml:space="preserve">s </w:t>
      </w:r>
      <w:r w:rsidR="00AD5016" w:rsidRPr="00184304">
        <w:t xml:space="preserve">e as finalidades da </w:t>
      </w:r>
      <w:r w:rsidR="001B7F34" w:rsidRPr="00184304">
        <w:t xml:space="preserve">missão não </w:t>
      </w:r>
      <w:r w:rsidR="00AD5016" w:rsidRPr="00184304">
        <w:t>dependam do enviado, mas daquele que envia</w:t>
      </w:r>
      <w:r w:rsidR="001B7F34" w:rsidRPr="00184304">
        <w:t xml:space="preserve">. </w:t>
      </w:r>
      <w:r w:rsidR="00AD5016" w:rsidRPr="00184304">
        <w:t xml:space="preserve">Na ótica das </w:t>
      </w:r>
      <w:r w:rsidR="001B7F34" w:rsidRPr="00184304">
        <w:t xml:space="preserve">implicações dessa </w:t>
      </w:r>
      <w:r w:rsidR="00AD5016" w:rsidRPr="00184304">
        <w:t xml:space="preserve">dupla compreensão da expressão </w:t>
      </w:r>
      <w:r w:rsidR="00DF48A7" w:rsidRPr="00184304">
        <w:t>"sair dos próprios confins"</w:t>
      </w:r>
      <w:r w:rsidR="001B7F34" w:rsidRPr="00184304">
        <w:t xml:space="preserve">, </w:t>
      </w:r>
      <w:r w:rsidR="001B7F34" w:rsidRPr="00184304">
        <w:rPr>
          <w:i/>
        </w:rPr>
        <w:t>duas áreas</w:t>
      </w:r>
      <w:r w:rsidR="001B7F34" w:rsidRPr="00184304">
        <w:t xml:space="preserve"> parecem ser de </w:t>
      </w:r>
      <w:r w:rsidR="00AD5016" w:rsidRPr="00184304">
        <w:t xml:space="preserve">grande </w:t>
      </w:r>
      <w:r w:rsidR="001B7F34" w:rsidRPr="00184304">
        <w:t>impo</w:t>
      </w:r>
      <w:r w:rsidR="00AD5016" w:rsidRPr="00184304">
        <w:t>rtância para a participação da I</w:t>
      </w:r>
      <w:r w:rsidR="001B7F34" w:rsidRPr="00184304">
        <w:t xml:space="preserve">greja local </w:t>
      </w:r>
      <w:r w:rsidR="00AD5016" w:rsidRPr="00184304">
        <w:t xml:space="preserve">na </w:t>
      </w:r>
      <w:r w:rsidR="001B7F34" w:rsidRPr="00184304">
        <w:rPr>
          <w:i/>
        </w:rPr>
        <w:t>miss</w:t>
      </w:r>
      <w:r w:rsidR="00AD5016" w:rsidRPr="00184304">
        <w:rPr>
          <w:i/>
        </w:rPr>
        <w:t xml:space="preserve">ão </w:t>
      </w:r>
      <w:r w:rsidR="001B7F34" w:rsidRPr="00184304">
        <w:rPr>
          <w:i/>
        </w:rPr>
        <w:t>ad gentes</w:t>
      </w:r>
      <w:r w:rsidR="00AD5016" w:rsidRPr="00184304">
        <w:t>: a)</w:t>
      </w:r>
      <w:r w:rsidR="001B7F34" w:rsidRPr="00184304">
        <w:t xml:space="preserve"> </w:t>
      </w:r>
      <w:r w:rsidR="00AD5016" w:rsidRPr="00184304">
        <w:t xml:space="preserve">a </w:t>
      </w:r>
      <w:r w:rsidR="001B7F34" w:rsidRPr="00184304">
        <w:t xml:space="preserve">atenção </w:t>
      </w:r>
      <w:r w:rsidR="00AD5016" w:rsidRPr="00184304">
        <w:t xml:space="preserve">aos âmbitos da </w:t>
      </w:r>
      <w:r w:rsidR="00AD5016" w:rsidRPr="00184304">
        <w:rPr>
          <w:i/>
        </w:rPr>
        <w:t>missão a</w:t>
      </w:r>
      <w:r w:rsidR="001B7F34" w:rsidRPr="00184304">
        <w:rPr>
          <w:i/>
        </w:rPr>
        <w:t>d gentes</w:t>
      </w:r>
      <w:r w:rsidR="001B7F34" w:rsidRPr="00184304">
        <w:t>, b</w:t>
      </w:r>
      <w:r w:rsidR="00AD5016" w:rsidRPr="00184304">
        <w:t xml:space="preserve">) </w:t>
      </w:r>
      <w:r w:rsidR="001B7F34" w:rsidRPr="00184304">
        <w:t xml:space="preserve">a implementação de processos </w:t>
      </w:r>
      <w:r w:rsidR="00E07D83" w:rsidRPr="00184304">
        <w:t>dialogais.</w:t>
      </w:r>
    </w:p>
    <w:p w:rsidR="00242797" w:rsidRPr="00184304" w:rsidRDefault="001B7F34" w:rsidP="007F58EA">
      <w:pPr>
        <w:ind w:firstLine="0"/>
      </w:pPr>
      <w:r w:rsidRPr="00184304">
        <w:lastRenderedPageBreak/>
        <w:t xml:space="preserve"> </w:t>
      </w:r>
    </w:p>
    <w:p w:rsidR="00021EA3" w:rsidRPr="00184304" w:rsidRDefault="00021EA3" w:rsidP="00021EA3">
      <w:pPr>
        <w:ind w:firstLine="0"/>
        <w:rPr>
          <w:rFonts w:eastAsia="Times New Roman"/>
          <w:szCs w:val="24"/>
          <w:lang w:eastAsia="it-IT"/>
        </w:rPr>
      </w:pPr>
      <w:r w:rsidRPr="00184304">
        <w:rPr>
          <w:b/>
          <w:szCs w:val="24"/>
        </w:rPr>
        <w:t>8.</w:t>
      </w:r>
      <w:r w:rsidR="007F58EA" w:rsidRPr="00184304">
        <w:rPr>
          <w:b/>
          <w:szCs w:val="24"/>
        </w:rPr>
        <w:t xml:space="preserve"> </w:t>
      </w:r>
      <w:r w:rsidR="00A57D33" w:rsidRPr="00184304">
        <w:rPr>
          <w:b/>
          <w:szCs w:val="24"/>
        </w:rPr>
        <w:tab/>
      </w:r>
      <w:r w:rsidR="007F58EA" w:rsidRPr="00184304">
        <w:rPr>
          <w:szCs w:val="24"/>
        </w:rPr>
        <w:t xml:space="preserve">No que concerne a </w:t>
      </w:r>
      <w:r w:rsidR="007F58EA" w:rsidRPr="00184304">
        <w:rPr>
          <w:i/>
          <w:szCs w:val="24"/>
        </w:rPr>
        <w:t>atenção</w:t>
      </w:r>
      <w:r w:rsidR="007F58EA" w:rsidRPr="00184304">
        <w:rPr>
          <w:szCs w:val="24"/>
        </w:rPr>
        <w:t xml:space="preserve"> aos </w:t>
      </w:r>
      <w:r w:rsidR="007F58EA" w:rsidRPr="00184304">
        <w:rPr>
          <w:i/>
          <w:szCs w:val="24"/>
        </w:rPr>
        <w:t>âmbitos</w:t>
      </w:r>
      <w:r w:rsidR="007F58EA" w:rsidRPr="00184304">
        <w:rPr>
          <w:b/>
          <w:i/>
          <w:szCs w:val="24"/>
        </w:rPr>
        <w:t xml:space="preserve"> </w:t>
      </w:r>
      <w:r w:rsidR="007F58EA" w:rsidRPr="00184304">
        <w:rPr>
          <w:szCs w:val="24"/>
        </w:rPr>
        <w:t xml:space="preserve">da </w:t>
      </w:r>
      <w:r w:rsidR="007F58EA" w:rsidRPr="00184304">
        <w:rPr>
          <w:i/>
          <w:szCs w:val="24"/>
        </w:rPr>
        <w:t xml:space="preserve">missão </w:t>
      </w:r>
      <w:r w:rsidR="00E07D83" w:rsidRPr="00184304">
        <w:rPr>
          <w:rFonts w:eastAsia="Times New Roman"/>
          <w:i/>
          <w:szCs w:val="24"/>
          <w:lang w:eastAsia="it-IT"/>
        </w:rPr>
        <w:t>ad gentes</w:t>
      </w:r>
      <w:r w:rsidR="00E07D83" w:rsidRPr="00184304">
        <w:rPr>
          <w:rFonts w:eastAsia="Times New Roman"/>
          <w:szCs w:val="24"/>
          <w:lang w:eastAsia="it-IT"/>
        </w:rPr>
        <w:t xml:space="preserve">, o </w:t>
      </w:r>
      <w:r w:rsidR="007F58EA" w:rsidRPr="00184304">
        <w:rPr>
          <w:rFonts w:eastAsia="Times New Roman"/>
          <w:szCs w:val="24"/>
          <w:lang w:eastAsia="it-IT"/>
        </w:rPr>
        <w:t xml:space="preserve">assunto não é novo. Na </w:t>
      </w:r>
      <w:r w:rsidR="00E07D83" w:rsidRPr="00184304">
        <w:rPr>
          <w:rFonts w:eastAsia="Times New Roman"/>
          <w:i/>
          <w:szCs w:val="24"/>
          <w:lang w:eastAsia="it-IT"/>
        </w:rPr>
        <w:t xml:space="preserve">Redemptoris Missio </w:t>
      </w:r>
      <w:r w:rsidR="00E07D83" w:rsidRPr="00184304">
        <w:rPr>
          <w:rFonts w:eastAsia="Times New Roman"/>
          <w:szCs w:val="24"/>
          <w:lang w:eastAsia="it-IT"/>
        </w:rPr>
        <w:t xml:space="preserve">37, João Paulo II </w:t>
      </w:r>
      <w:r w:rsidR="00B731CF" w:rsidRPr="00184304">
        <w:rPr>
          <w:rFonts w:eastAsia="Times New Roman"/>
          <w:szCs w:val="24"/>
          <w:lang w:eastAsia="it-IT"/>
        </w:rPr>
        <w:t>rec</w:t>
      </w:r>
      <w:r w:rsidR="007F58EA" w:rsidRPr="00184304">
        <w:rPr>
          <w:rFonts w:eastAsia="Times New Roman"/>
          <w:szCs w:val="24"/>
          <w:lang w:eastAsia="it-IT"/>
        </w:rPr>
        <w:t xml:space="preserve">orda </w:t>
      </w:r>
      <w:r w:rsidR="00E07D83" w:rsidRPr="00184304">
        <w:rPr>
          <w:rFonts w:eastAsia="Times New Roman"/>
          <w:szCs w:val="24"/>
          <w:lang w:eastAsia="it-IT"/>
        </w:rPr>
        <w:t xml:space="preserve">que a </w:t>
      </w:r>
      <w:r w:rsidR="00E07D83" w:rsidRPr="00184304">
        <w:rPr>
          <w:rFonts w:eastAsia="Times New Roman"/>
          <w:i/>
          <w:szCs w:val="24"/>
          <w:lang w:eastAsia="it-IT"/>
        </w:rPr>
        <w:t>missão ad gentes</w:t>
      </w:r>
      <w:r w:rsidR="00E07D83" w:rsidRPr="00184304">
        <w:rPr>
          <w:rFonts w:eastAsia="Times New Roman"/>
          <w:szCs w:val="24"/>
          <w:lang w:eastAsia="it-IT"/>
        </w:rPr>
        <w:t>, em virtude do mandato de Cristo é universal e</w:t>
      </w:r>
      <w:r w:rsidR="007F58EA" w:rsidRPr="00184304">
        <w:rPr>
          <w:rFonts w:eastAsia="Times New Roman"/>
          <w:szCs w:val="24"/>
          <w:lang w:eastAsia="it-IT"/>
        </w:rPr>
        <w:t xml:space="preserve"> que</w:t>
      </w:r>
      <w:r w:rsidR="00E07D83" w:rsidRPr="00184304">
        <w:rPr>
          <w:rFonts w:eastAsia="Times New Roman"/>
          <w:szCs w:val="24"/>
          <w:lang w:eastAsia="it-IT"/>
        </w:rPr>
        <w:t xml:space="preserve">, ao mesmo tempo, </w:t>
      </w:r>
      <w:r w:rsidR="00B731CF" w:rsidRPr="00184304">
        <w:rPr>
          <w:rFonts w:eastAsia="Times New Roman"/>
          <w:szCs w:val="24"/>
          <w:lang w:eastAsia="it-IT"/>
        </w:rPr>
        <w:t xml:space="preserve">é possível delinear vários </w:t>
      </w:r>
      <w:r w:rsidR="007F58EA" w:rsidRPr="00184304">
        <w:rPr>
          <w:rFonts w:eastAsia="Times New Roman"/>
          <w:szCs w:val="24"/>
          <w:lang w:eastAsia="it-IT"/>
        </w:rPr>
        <w:t>aspe</w:t>
      </w:r>
      <w:r w:rsidR="00B731CF" w:rsidRPr="00184304">
        <w:rPr>
          <w:rFonts w:eastAsia="Times New Roman"/>
          <w:szCs w:val="24"/>
          <w:lang w:eastAsia="it-IT"/>
        </w:rPr>
        <w:t>c</w:t>
      </w:r>
      <w:r w:rsidR="007F58EA" w:rsidRPr="00184304">
        <w:rPr>
          <w:rFonts w:eastAsia="Times New Roman"/>
          <w:szCs w:val="24"/>
          <w:lang w:eastAsia="it-IT"/>
        </w:rPr>
        <w:t xml:space="preserve">tos da sua implementação (âmbitos </w:t>
      </w:r>
      <w:r w:rsidR="00E07D83" w:rsidRPr="00184304">
        <w:rPr>
          <w:rFonts w:eastAsia="Times New Roman"/>
          <w:szCs w:val="24"/>
          <w:lang w:eastAsia="it-IT"/>
        </w:rPr>
        <w:t>territoria</w:t>
      </w:r>
      <w:r w:rsidR="007F58EA" w:rsidRPr="00184304">
        <w:rPr>
          <w:rFonts w:eastAsia="Times New Roman"/>
          <w:szCs w:val="24"/>
          <w:lang w:eastAsia="it-IT"/>
        </w:rPr>
        <w:t xml:space="preserve">is; mundos e </w:t>
      </w:r>
      <w:r w:rsidR="00E07D83" w:rsidRPr="00184304">
        <w:rPr>
          <w:rFonts w:eastAsia="Times New Roman"/>
          <w:szCs w:val="24"/>
          <w:lang w:eastAsia="it-IT"/>
        </w:rPr>
        <w:t>fenômenos sociais</w:t>
      </w:r>
      <w:r w:rsidR="007F58EA" w:rsidRPr="00184304">
        <w:rPr>
          <w:rFonts w:eastAsia="Times New Roman"/>
          <w:szCs w:val="24"/>
          <w:lang w:eastAsia="it-IT"/>
        </w:rPr>
        <w:t xml:space="preserve"> novos;</w:t>
      </w:r>
      <w:r w:rsidR="00E07D83" w:rsidRPr="00184304">
        <w:rPr>
          <w:rFonts w:eastAsia="Times New Roman"/>
          <w:szCs w:val="24"/>
          <w:lang w:eastAsia="it-IT"/>
        </w:rPr>
        <w:t xml:space="preserve"> áreas culturais </w:t>
      </w:r>
      <w:r w:rsidR="007F58EA" w:rsidRPr="00184304">
        <w:rPr>
          <w:rFonts w:eastAsia="Times New Roman"/>
          <w:szCs w:val="24"/>
          <w:lang w:eastAsia="it-IT"/>
        </w:rPr>
        <w:t xml:space="preserve">ou </w:t>
      </w:r>
      <w:r w:rsidR="00E07D83" w:rsidRPr="00184304">
        <w:rPr>
          <w:rFonts w:eastAsia="Times New Roman"/>
          <w:szCs w:val="24"/>
          <w:lang w:eastAsia="it-IT"/>
        </w:rPr>
        <w:t>areópagos modern</w:t>
      </w:r>
      <w:r w:rsidR="007F58EA" w:rsidRPr="00184304">
        <w:rPr>
          <w:rFonts w:eastAsia="Times New Roman"/>
          <w:szCs w:val="24"/>
          <w:lang w:eastAsia="it-IT"/>
        </w:rPr>
        <w:t>os). Depois de mais de vinte anos</w:t>
      </w:r>
      <w:r w:rsidR="00E07D83" w:rsidRPr="00184304">
        <w:rPr>
          <w:rFonts w:eastAsia="Times New Roman"/>
          <w:szCs w:val="24"/>
          <w:lang w:eastAsia="it-IT"/>
        </w:rPr>
        <w:t xml:space="preserve">, o texto deve ser </w:t>
      </w:r>
      <w:r w:rsidR="007F58EA" w:rsidRPr="00184304">
        <w:rPr>
          <w:rFonts w:eastAsia="Times New Roman"/>
          <w:szCs w:val="24"/>
          <w:lang w:eastAsia="it-IT"/>
        </w:rPr>
        <w:t>relido com atenção crítica</w:t>
      </w:r>
      <w:r w:rsidR="00E07D83" w:rsidRPr="00184304">
        <w:rPr>
          <w:rFonts w:eastAsia="Times New Roman"/>
          <w:szCs w:val="24"/>
          <w:lang w:eastAsia="it-IT"/>
        </w:rPr>
        <w:t>. Muitas coisas mudaram</w:t>
      </w:r>
      <w:r w:rsidR="007F58EA" w:rsidRPr="00184304">
        <w:rPr>
          <w:rFonts w:eastAsia="Times New Roman"/>
          <w:szCs w:val="24"/>
          <w:lang w:eastAsia="it-IT"/>
        </w:rPr>
        <w:t xml:space="preserve">, outras se </w:t>
      </w:r>
      <w:r w:rsidR="00E07D83" w:rsidRPr="00184304">
        <w:rPr>
          <w:rFonts w:eastAsia="Times New Roman"/>
          <w:szCs w:val="24"/>
          <w:lang w:eastAsia="it-IT"/>
        </w:rPr>
        <w:t>esclarec</w:t>
      </w:r>
      <w:r w:rsidR="007F58EA" w:rsidRPr="00184304">
        <w:rPr>
          <w:rFonts w:eastAsia="Times New Roman"/>
          <w:szCs w:val="24"/>
          <w:lang w:eastAsia="it-IT"/>
        </w:rPr>
        <w:t>eram</w:t>
      </w:r>
      <w:r w:rsidR="00DF48A7" w:rsidRPr="00184304">
        <w:rPr>
          <w:rFonts w:eastAsia="Times New Roman"/>
          <w:szCs w:val="24"/>
          <w:lang w:eastAsia="it-IT"/>
        </w:rPr>
        <w:t>, outra</w:t>
      </w:r>
      <w:r w:rsidR="00E07D83" w:rsidRPr="00184304">
        <w:rPr>
          <w:rFonts w:eastAsia="Times New Roman"/>
          <w:szCs w:val="24"/>
          <w:lang w:eastAsia="it-IT"/>
        </w:rPr>
        <w:t xml:space="preserve">s </w:t>
      </w:r>
      <w:r w:rsidR="007F58EA" w:rsidRPr="00184304">
        <w:rPr>
          <w:rFonts w:eastAsia="Times New Roman"/>
          <w:szCs w:val="24"/>
          <w:lang w:eastAsia="it-IT"/>
        </w:rPr>
        <w:t xml:space="preserve">estão </w:t>
      </w:r>
      <w:r w:rsidR="00E07D83" w:rsidRPr="00184304">
        <w:rPr>
          <w:rFonts w:eastAsia="Times New Roman"/>
          <w:szCs w:val="24"/>
          <w:lang w:eastAsia="it-IT"/>
        </w:rPr>
        <w:t>superad</w:t>
      </w:r>
      <w:r w:rsidR="007F58EA" w:rsidRPr="00184304">
        <w:rPr>
          <w:rFonts w:eastAsia="Times New Roman"/>
          <w:szCs w:val="24"/>
          <w:lang w:eastAsia="it-IT"/>
        </w:rPr>
        <w:t>a</w:t>
      </w:r>
      <w:r w:rsidR="00E07D83" w:rsidRPr="00184304">
        <w:rPr>
          <w:rFonts w:eastAsia="Times New Roman"/>
          <w:szCs w:val="24"/>
          <w:lang w:eastAsia="it-IT"/>
        </w:rPr>
        <w:t>s. A atenção é necessária não só para sub</w:t>
      </w:r>
      <w:r w:rsidR="007F58EA" w:rsidRPr="00184304">
        <w:rPr>
          <w:rFonts w:eastAsia="Times New Roman"/>
          <w:szCs w:val="24"/>
          <w:lang w:eastAsia="it-IT"/>
        </w:rPr>
        <w:t xml:space="preserve">linhar a variedade, nessas áreas, de </w:t>
      </w:r>
      <w:r w:rsidR="00E07D83" w:rsidRPr="00184304">
        <w:rPr>
          <w:rFonts w:eastAsia="Times New Roman"/>
          <w:szCs w:val="24"/>
          <w:lang w:eastAsia="it-IT"/>
        </w:rPr>
        <w:t xml:space="preserve">situações </w:t>
      </w:r>
      <w:r w:rsidR="007F58EA" w:rsidRPr="00184304">
        <w:rPr>
          <w:rFonts w:eastAsia="Times New Roman"/>
          <w:szCs w:val="24"/>
          <w:lang w:eastAsia="it-IT"/>
        </w:rPr>
        <w:t xml:space="preserve">diferentes </w:t>
      </w:r>
      <w:r w:rsidR="00E07D83" w:rsidRPr="00184304">
        <w:rPr>
          <w:rFonts w:eastAsia="Times New Roman"/>
          <w:szCs w:val="24"/>
          <w:lang w:eastAsia="it-IT"/>
        </w:rPr>
        <w:t xml:space="preserve">do passado (especialmente </w:t>
      </w:r>
      <w:r w:rsidR="007F58EA" w:rsidRPr="00184304">
        <w:rPr>
          <w:rFonts w:eastAsia="Times New Roman"/>
          <w:szCs w:val="24"/>
          <w:lang w:eastAsia="it-IT"/>
        </w:rPr>
        <w:t>da época moderna). Ela é exigida</w:t>
      </w:r>
      <w:r w:rsidR="00E07D83" w:rsidRPr="00184304">
        <w:rPr>
          <w:rFonts w:eastAsia="Times New Roman"/>
          <w:szCs w:val="24"/>
          <w:lang w:eastAsia="it-IT"/>
        </w:rPr>
        <w:t xml:space="preserve"> t</w:t>
      </w:r>
      <w:r w:rsidR="007F58EA" w:rsidRPr="00184304">
        <w:rPr>
          <w:rFonts w:eastAsia="Times New Roman"/>
          <w:szCs w:val="24"/>
          <w:lang w:eastAsia="it-IT"/>
        </w:rPr>
        <w:t>ambém pelo fato de que</w:t>
      </w:r>
      <w:r w:rsidR="00DF48A7" w:rsidRPr="00184304">
        <w:rPr>
          <w:rFonts w:eastAsia="Times New Roman"/>
          <w:szCs w:val="24"/>
          <w:lang w:eastAsia="it-IT"/>
        </w:rPr>
        <w:t xml:space="preserve"> as novas formas culturais têm sua origem </w:t>
      </w:r>
      <w:r w:rsidR="00E07D83" w:rsidRPr="00184304">
        <w:rPr>
          <w:rFonts w:eastAsia="Times New Roman"/>
          <w:szCs w:val="24"/>
          <w:lang w:eastAsia="it-IT"/>
        </w:rPr>
        <w:t>em algu</w:t>
      </w:r>
      <w:r w:rsidR="007F58EA" w:rsidRPr="00184304">
        <w:rPr>
          <w:rFonts w:eastAsia="Times New Roman"/>
          <w:szCs w:val="24"/>
          <w:lang w:eastAsia="it-IT"/>
        </w:rPr>
        <w:t>ns âmbitos d</w:t>
      </w:r>
      <w:r w:rsidR="00E07D83" w:rsidRPr="00184304">
        <w:rPr>
          <w:rFonts w:eastAsia="Times New Roman"/>
          <w:szCs w:val="24"/>
          <w:lang w:eastAsia="it-IT"/>
        </w:rPr>
        <w:t xml:space="preserve">a </w:t>
      </w:r>
      <w:r w:rsidR="00E07D83" w:rsidRPr="00184304">
        <w:rPr>
          <w:rFonts w:eastAsia="Times New Roman"/>
          <w:i/>
          <w:szCs w:val="24"/>
          <w:lang w:eastAsia="it-IT"/>
        </w:rPr>
        <w:t>missio ad gentes</w:t>
      </w:r>
      <w:r w:rsidR="00DF48A7" w:rsidRPr="00184304">
        <w:rPr>
          <w:rFonts w:eastAsia="Times New Roman"/>
          <w:szCs w:val="24"/>
          <w:lang w:eastAsia="it-IT"/>
        </w:rPr>
        <w:t xml:space="preserve"> e encontram nela</w:t>
      </w:r>
      <w:r w:rsidR="007F58EA" w:rsidRPr="00184304">
        <w:rPr>
          <w:rFonts w:eastAsia="Times New Roman"/>
          <w:szCs w:val="24"/>
          <w:lang w:eastAsia="it-IT"/>
        </w:rPr>
        <w:t xml:space="preserve"> a linfa vital para o </w:t>
      </w:r>
      <w:r w:rsidR="00E07D83" w:rsidRPr="00184304">
        <w:rPr>
          <w:rFonts w:eastAsia="Times New Roman"/>
          <w:szCs w:val="24"/>
          <w:lang w:eastAsia="it-IT"/>
        </w:rPr>
        <w:t xml:space="preserve">desenvolvimento. </w:t>
      </w:r>
      <w:r w:rsidR="00242797" w:rsidRPr="00184304">
        <w:rPr>
          <w:rFonts w:eastAsia="Times New Roman"/>
          <w:szCs w:val="24"/>
          <w:lang w:eastAsia="it-IT"/>
        </w:rPr>
        <w:t>Dentre estas áreas estão as das grandes cidades</w:t>
      </w:r>
      <w:r w:rsidR="00E07D83" w:rsidRPr="00184304">
        <w:rPr>
          <w:rFonts w:eastAsia="Times New Roman"/>
          <w:szCs w:val="24"/>
          <w:lang w:eastAsia="it-IT"/>
        </w:rPr>
        <w:t>, migraç</w:t>
      </w:r>
      <w:r w:rsidR="00242797" w:rsidRPr="00184304">
        <w:rPr>
          <w:rFonts w:eastAsia="Times New Roman"/>
          <w:szCs w:val="24"/>
          <w:lang w:eastAsia="it-IT"/>
        </w:rPr>
        <w:t xml:space="preserve">ões </w:t>
      </w:r>
      <w:r w:rsidR="00E07D83" w:rsidRPr="00184304">
        <w:rPr>
          <w:rFonts w:eastAsia="Times New Roman"/>
          <w:szCs w:val="24"/>
          <w:lang w:eastAsia="it-IT"/>
        </w:rPr>
        <w:t>e</w:t>
      </w:r>
      <w:r w:rsidR="00242797" w:rsidRPr="00184304">
        <w:rPr>
          <w:rFonts w:eastAsia="Times New Roman"/>
          <w:szCs w:val="24"/>
          <w:lang w:eastAsia="it-IT"/>
        </w:rPr>
        <w:t xml:space="preserve"> </w:t>
      </w:r>
      <w:r w:rsidR="00E07D83" w:rsidRPr="00184304">
        <w:rPr>
          <w:rFonts w:eastAsia="Times New Roman"/>
          <w:szCs w:val="24"/>
          <w:lang w:eastAsia="it-IT"/>
        </w:rPr>
        <w:t xml:space="preserve">o mundo das comunicações. O Papa João Paulo II escreve no texto citado que </w:t>
      </w:r>
      <w:r w:rsidR="00242797" w:rsidRPr="00184304">
        <w:rPr>
          <w:rFonts w:eastAsia="Times New Roman"/>
          <w:szCs w:val="24"/>
          <w:lang w:eastAsia="it-IT"/>
        </w:rPr>
        <w:t>«</w:t>
      </w:r>
      <w:r w:rsidR="00E07D83" w:rsidRPr="00184304">
        <w:rPr>
          <w:rFonts w:eastAsia="Times New Roman"/>
          <w:szCs w:val="24"/>
          <w:lang w:eastAsia="it-IT"/>
        </w:rPr>
        <w:t xml:space="preserve">lugares privilegiados </w:t>
      </w:r>
      <w:r w:rsidR="00242797" w:rsidRPr="00184304">
        <w:rPr>
          <w:rFonts w:eastAsia="Times New Roman"/>
          <w:szCs w:val="24"/>
          <w:lang w:eastAsia="it-IT"/>
        </w:rPr>
        <w:t>deveriam ser as grandes cidades</w:t>
      </w:r>
      <w:r w:rsidR="00E07D83" w:rsidRPr="00184304">
        <w:rPr>
          <w:rFonts w:eastAsia="Times New Roman"/>
          <w:szCs w:val="24"/>
          <w:lang w:eastAsia="it-IT"/>
        </w:rPr>
        <w:t xml:space="preserve">, onde </w:t>
      </w:r>
      <w:r w:rsidR="00242797" w:rsidRPr="00184304">
        <w:rPr>
          <w:rFonts w:eastAsia="Times New Roman"/>
          <w:szCs w:val="24"/>
          <w:lang w:eastAsia="it-IT"/>
        </w:rPr>
        <w:t xml:space="preserve">surgem </w:t>
      </w:r>
      <w:r w:rsidR="00E07D83" w:rsidRPr="00184304">
        <w:rPr>
          <w:rFonts w:eastAsia="Times New Roman"/>
          <w:szCs w:val="24"/>
          <w:lang w:eastAsia="it-IT"/>
        </w:rPr>
        <w:t xml:space="preserve">novos costumes e </w:t>
      </w:r>
      <w:r w:rsidR="00242797" w:rsidRPr="00184304">
        <w:rPr>
          <w:rFonts w:eastAsia="Times New Roman"/>
          <w:szCs w:val="24"/>
          <w:lang w:eastAsia="it-IT"/>
        </w:rPr>
        <w:t>modelos de vida</w:t>
      </w:r>
      <w:r w:rsidR="00E07D83" w:rsidRPr="00184304">
        <w:rPr>
          <w:rFonts w:eastAsia="Times New Roman"/>
          <w:szCs w:val="24"/>
          <w:lang w:eastAsia="it-IT"/>
        </w:rPr>
        <w:t xml:space="preserve">, novas </w:t>
      </w:r>
      <w:r w:rsidR="00242797" w:rsidRPr="00184304">
        <w:rPr>
          <w:rFonts w:eastAsia="Times New Roman"/>
          <w:szCs w:val="24"/>
          <w:lang w:eastAsia="it-IT"/>
        </w:rPr>
        <w:t>formas de cultura e comunicação</w:t>
      </w:r>
      <w:r w:rsidR="009A0E06" w:rsidRPr="00184304">
        <w:rPr>
          <w:rFonts w:eastAsia="Times New Roman"/>
          <w:szCs w:val="24"/>
          <w:lang w:eastAsia="it-IT"/>
        </w:rPr>
        <w:t xml:space="preserve"> </w:t>
      </w:r>
      <w:r w:rsidR="00E07D83" w:rsidRPr="00184304">
        <w:rPr>
          <w:rFonts w:eastAsia="Times New Roman"/>
          <w:szCs w:val="24"/>
          <w:lang w:eastAsia="it-IT"/>
        </w:rPr>
        <w:t xml:space="preserve">que </w:t>
      </w:r>
      <w:r w:rsidR="00242797" w:rsidRPr="00184304">
        <w:rPr>
          <w:rFonts w:eastAsia="Times New Roman"/>
          <w:szCs w:val="24"/>
          <w:lang w:eastAsia="it-IT"/>
        </w:rPr>
        <w:t>dep</w:t>
      </w:r>
      <w:r w:rsidR="009A0E06" w:rsidRPr="00184304">
        <w:rPr>
          <w:rFonts w:eastAsia="Times New Roman"/>
          <w:szCs w:val="24"/>
          <w:lang w:eastAsia="it-IT"/>
        </w:rPr>
        <w:t xml:space="preserve">ois influem sobre a população». A </w:t>
      </w:r>
      <w:r w:rsidR="00242797" w:rsidRPr="00184304">
        <w:rPr>
          <w:rFonts w:eastAsia="Times New Roman"/>
          <w:szCs w:val="24"/>
          <w:lang w:eastAsia="it-IT"/>
        </w:rPr>
        <w:t>propósito de migrações</w:t>
      </w:r>
      <w:r w:rsidR="009A0E06" w:rsidRPr="00184304">
        <w:rPr>
          <w:rFonts w:eastAsia="Times New Roman"/>
          <w:szCs w:val="24"/>
          <w:lang w:eastAsia="it-IT"/>
        </w:rPr>
        <w:t xml:space="preserve">, um grande número </w:t>
      </w:r>
      <w:r w:rsidR="00E07D83" w:rsidRPr="00184304">
        <w:rPr>
          <w:rFonts w:eastAsia="Times New Roman"/>
          <w:szCs w:val="24"/>
          <w:lang w:eastAsia="it-IT"/>
        </w:rPr>
        <w:t xml:space="preserve">de pessoas de outras </w:t>
      </w:r>
      <w:r w:rsidR="00B731CF" w:rsidRPr="00184304">
        <w:rPr>
          <w:rFonts w:eastAsia="Times New Roman"/>
          <w:szCs w:val="24"/>
          <w:lang w:eastAsia="it-IT"/>
        </w:rPr>
        <w:t xml:space="preserve">crenças </w:t>
      </w:r>
      <w:r w:rsidR="00E07D83" w:rsidRPr="00184304">
        <w:rPr>
          <w:rFonts w:eastAsia="Times New Roman"/>
          <w:szCs w:val="24"/>
          <w:lang w:eastAsia="it-IT"/>
        </w:rPr>
        <w:t>religi</w:t>
      </w:r>
      <w:r w:rsidR="00B731CF" w:rsidRPr="00184304">
        <w:rPr>
          <w:rFonts w:eastAsia="Times New Roman"/>
          <w:szCs w:val="24"/>
          <w:lang w:eastAsia="it-IT"/>
        </w:rPr>
        <w:t xml:space="preserve">osas </w:t>
      </w:r>
      <w:r w:rsidR="009A0E06" w:rsidRPr="00184304">
        <w:rPr>
          <w:rFonts w:eastAsia="Times New Roman"/>
          <w:szCs w:val="24"/>
          <w:lang w:eastAsia="it-IT"/>
        </w:rPr>
        <w:t>busca como destino os países de "antiga cristandade"</w:t>
      </w:r>
      <w:r w:rsidR="00E07D83" w:rsidRPr="00184304">
        <w:rPr>
          <w:rFonts w:eastAsia="Times New Roman"/>
          <w:szCs w:val="24"/>
          <w:lang w:eastAsia="it-IT"/>
        </w:rPr>
        <w:t xml:space="preserve">, </w:t>
      </w:r>
      <w:r w:rsidR="00B731CF" w:rsidRPr="00184304">
        <w:rPr>
          <w:rFonts w:eastAsia="Times New Roman"/>
          <w:szCs w:val="24"/>
          <w:lang w:eastAsia="it-IT"/>
        </w:rPr>
        <w:t>produz</w:t>
      </w:r>
      <w:r w:rsidR="009A0E06" w:rsidRPr="00184304">
        <w:rPr>
          <w:rFonts w:eastAsia="Times New Roman"/>
          <w:szCs w:val="24"/>
          <w:lang w:eastAsia="it-IT"/>
        </w:rPr>
        <w:t xml:space="preserve">indo </w:t>
      </w:r>
      <w:r w:rsidR="00B731CF" w:rsidRPr="00184304">
        <w:rPr>
          <w:rFonts w:eastAsia="Times New Roman"/>
          <w:szCs w:val="24"/>
          <w:lang w:eastAsia="it-IT"/>
        </w:rPr>
        <w:t>um fenômeno novo</w:t>
      </w:r>
      <w:r w:rsidR="00E07D83" w:rsidRPr="00184304">
        <w:rPr>
          <w:rFonts w:eastAsia="Times New Roman"/>
          <w:szCs w:val="24"/>
          <w:lang w:eastAsia="it-IT"/>
        </w:rPr>
        <w:t xml:space="preserve">, </w:t>
      </w:r>
      <w:r w:rsidR="009A0E06" w:rsidRPr="00184304">
        <w:rPr>
          <w:rFonts w:eastAsia="Times New Roman"/>
          <w:szCs w:val="24"/>
          <w:lang w:eastAsia="it-IT"/>
        </w:rPr>
        <w:t>"</w:t>
      </w:r>
      <w:r w:rsidR="00E07D83" w:rsidRPr="00184304">
        <w:rPr>
          <w:rFonts w:eastAsia="Times New Roman"/>
          <w:szCs w:val="24"/>
          <w:lang w:eastAsia="it-IT"/>
        </w:rPr>
        <w:t xml:space="preserve">criando oportunidades </w:t>
      </w:r>
      <w:r w:rsidR="00B731CF" w:rsidRPr="00184304">
        <w:rPr>
          <w:rFonts w:eastAsia="Times New Roman"/>
          <w:szCs w:val="24"/>
          <w:lang w:eastAsia="it-IT"/>
        </w:rPr>
        <w:t xml:space="preserve">novas de </w:t>
      </w:r>
      <w:r w:rsidR="00E07D83" w:rsidRPr="00184304">
        <w:rPr>
          <w:rFonts w:eastAsia="Times New Roman"/>
          <w:szCs w:val="24"/>
          <w:lang w:eastAsia="it-IT"/>
        </w:rPr>
        <w:t>contatos e intercâmbios culturais</w:t>
      </w:r>
      <w:r w:rsidR="009A0E06" w:rsidRPr="00184304">
        <w:rPr>
          <w:rFonts w:eastAsia="Times New Roman"/>
          <w:szCs w:val="24"/>
          <w:lang w:eastAsia="it-IT"/>
        </w:rPr>
        <w:t>"</w:t>
      </w:r>
      <w:r w:rsidR="00B731CF" w:rsidRPr="00184304">
        <w:rPr>
          <w:rFonts w:eastAsia="Times New Roman"/>
          <w:szCs w:val="24"/>
          <w:lang w:eastAsia="it-IT"/>
        </w:rPr>
        <w:t xml:space="preserve">. </w:t>
      </w:r>
      <w:r w:rsidR="00E53960" w:rsidRPr="00184304">
        <w:rPr>
          <w:rFonts w:eastAsia="Times New Roman"/>
          <w:szCs w:val="24"/>
          <w:lang w:eastAsia="it-IT"/>
        </w:rPr>
        <w:t xml:space="preserve">Em relação aos meios de comunicação, uma </w:t>
      </w:r>
      <w:r w:rsidR="00E07D83" w:rsidRPr="00184304">
        <w:rPr>
          <w:rFonts w:eastAsia="Times New Roman"/>
          <w:szCs w:val="24"/>
          <w:lang w:eastAsia="it-IT"/>
        </w:rPr>
        <w:t>ve</w:t>
      </w:r>
      <w:r w:rsidR="00E53960" w:rsidRPr="00184304">
        <w:rPr>
          <w:rFonts w:eastAsia="Times New Roman"/>
          <w:szCs w:val="24"/>
          <w:lang w:eastAsia="it-IT"/>
        </w:rPr>
        <w:t>z reconhecida a sua importância</w:t>
      </w:r>
      <w:r w:rsidR="00E07D83" w:rsidRPr="00184304">
        <w:rPr>
          <w:rFonts w:eastAsia="Times New Roman"/>
          <w:szCs w:val="24"/>
          <w:lang w:eastAsia="it-IT"/>
        </w:rPr>
        <w:t xml:space="preserve">, </w:t>
      </w:r>
      <w:r w:rsidR="00E53960" w:rsidRPr="00184304">
        <w:rPr>
          <w:rFonts w:eastAsia="Times New Roman"/>
          <w:szCs w:val="24"/>
          <w:lang w:eastAsia="it-IT"/>
        </w:rPr>
        <w:t xml:space="preserve">se </w:t>
      </w:r>
      <w:r w:rsidR="00E07D83" w:rsidRPr="00184304">
        <w:rPr>
          <w:rFonts w:eastAsia="Times New Roman"/>
          <w:szCs w:val="24"/>
          <w:lang w:eastAsia="it-IT"/>
        </w:rPr>
        <w:t>declara</w:t>
      </w:r>
      <w:r w:rsidR="00E53960" w:rsidRPr="00184304">
        <w:rPr>
          <w:rFonts w:eastAsia="Times New Roman"/>
          <w:szCs w:val="24"/>
          <w:lang w:eastAsia="it-IT"/>
        </w:rPr>
        <w:t xml:space="preserve"> a insuficiência de </w:t>
      </w:r>
      <w:r w:rsidR="00E07D83" w:rsidRPr="00184304">
        <w:rPr>
          <w:rFonts w:eastAsia="Times New Roman"/>
          <w:szCs w:val="24"/>
          <w:lang w:eastAsia="it-IT"/>
        </w:rPr>
        <w:t xml:space="preserve">seu uso com o único propósito de multiplicar a possibilidade de </w:t>
      </w:r>
      <w:r w:rsidR="00E53960" w:rsidRPr="00184304">
        <w:rPr>
          <w:rFonts w:eastAsia="Times New Roman"/>
          <w:szCs w:val="24"/>
          <w:lang w:eastAsia="it-IT"/>
        </w:rPr>
        <w:t>anunciar o E</w:t>
      </w:r>
      <w:r w:rsidR="00E07D83" w:rsidRPr="00184304">
        <w:rPr>
          <w:rFonts w:eastAsia="Times New Roman"/>
          <w:szCs w:val="24"/>
          <w:lang w:eastAsia="it-IT"/>
        </w:rPr>
        <w:t xml:space="preserve">vangelho. </w:t>
      </w:r>
      <w:r w:rsidR="00E53960" w:rsidRPr="00184304">
        <w:rPr>
          <w:rFonts w:eastAsia="Times New Roman"/>
          <w:szCs w:val="24"/>
          <w:lang w:eastAsia="it-IT"/>
        </w:rPr>
        <w:t>É necessário, no entanto, «</w:t>
      </w:r>
      <w:r w:rsidR="00E07D83" w:rsidRPr="00184304">
        <w:rPr>
          <w:rFonts w:eastAsia="Times New Roman"/>
          <w:szCs w:val="24"/>
          <w:lang w:eastAsia="it-IT"/>
        </w:rPr>
        <w:t>integrar a mensagem nest</w:t>
      </w:r>
      <w:r w:rsidR="00017C9E" w:rsidRPr="00184304">
        <w:rPr>
          <w:rFonts w:eastAsia="Times New Roman"/>
          <w:szCs w:val="24"/>
          <w:lang w:eastAsia="it-IT"/>
        </w:rPr>
        <w:t>a "</w:t>
      </w:r>
      <w:r w:rsidR="00E07D83" w:rsidRPr="00184304">
        <w:rPr>
          <w:rFonts w:eastAsia="Times New Roman"/>
          <w:szCs w:val="24"/>
          <w:lang w:eastAsia="it-IT"/>
        </w:rPr>
        <w:t>nova cultura</w:t>
      </w:r>
      <w:r w:rsidR="00017C9E" w:rsidRPr="00184304">
        <w:rPr>
          <w:rFonts w:eastAsia="Times New Roman"/>
          <w:szCs w:val="24"/>
          <w:lang w:eastAsia="it-IT"/>
        </w:rPr>
        <w:t>"</w:t>
      </w:r>
      <w:r w:rsidR="00E53960" w:rsidRPr="00184304">
        <w:rPr>
          <w:rFonts w:eastAsia="Times New Roman"/>
          <w:szCs w:val="24"/>
          <w:lang w:eastAsia="it-IT"/>
        </w:rPr>
        <w:t xml:space="preserve">, criada pela comunicação moderna. </w:t>
      </w:r>
      <w:r w:rsidR="00DB591A" w:rsidRPr="00184304">
        <w:rPr>
          <w:rFonts w:eastAsia="Times New Roman"/>
          <w:szCs w:val="24"/>
          <w:lang w:eastAsia="it-IT"/>
        </w:rPr>
        <w:t>É um problema complexo</w:t>
      </w:r>
      <w:r w:rsidR="00E07D83" w:rsidRPr="00184304">
        <w:rPr>
          <w:rFonts w:eastAsia="Times New Roman"/>
          <w:szCs w:val="24"/>
          <w:lang w:eastAsia="it-IT"/>
        </w:rPr>
        <w:t>, pois essa nova cultura n</w:t>
      </w:r>
      <w:r w:rsidR="00DB591A" w:rsidRPr="00184304">
        <w:rPr>
          <w:rFonts w:eastAsia="Times New Roman"/>
          <w:szCs w:val="24"/>
          <w:lang w:eastAsia="it-IT"/>
        </w:rPr>
        <w:t xml:space="preserve">asce </w:t>
      </w:r>
      <w:r w:rsidR="00017C9E" w:rsidRPr="00184304">
        <w:rPr>
          <w:rFonts w:eastAsia="Times New Roman"/>
          <w:szCs w:val="24"/>
          <w:lang w:eastAsia="it-IT"/>
        </w:rPr>
        <w:t xml:space="preserve">mesmo </w:t>
      </w:r>
      <w:r w:rsidR="00DB591A" w:rsidRPr="00184304">
        <w:rPr>
          <w:rFonts w:eastAsia="Times New Roman"/>
          <w:szCs w:val="24"/>
          <w:lang w:eastAsia="it-IT"/>
        </w:rPr>
        <w:t>antes do conteúdo, d</w:t>
      </w:r>
      <w:r w:rsidR="00E07D83" w:rsidRPr="00184304">
        <w:rPr>
          <w:rFonts w:eastAsia="Times New Roman"/>
          <w:szCs w:val="24"/>
          <w:lang w:eastAsia="it-IT"/>
        </w:rPr>
        <w:t>o fato de que ex</w:t>
      </w:r>
      <w:r w:rsidR="00DB591A" w:rsidRPr="00184304">
        <w:rPr>
          <w:rFonts w:eastAsia="Times New Roman"/>
          <w:szCs w:val="24"/>
          <w:lang w:eastAsia="it-IT"/>
        </w:rPr>
        <w:t>istem novas formas de comunicar</w:t>
      </w:r>
      <w:r w:rsidR="00E07D83" w:rsidRPr="00184304">
        <w:rPr>
          <w:rFonts w:eastAsia="Times New Roman"/>
          <w:szCs w:val="24"/>
          <w:lang w:eastAsia="it-IT"/>
        </w:rPr>
        <w:t>, com n</w:t>
      </w:r>
      <w:r w:rsidR="00DB591A" w:rsidRPr="00184304">
        <w:rPr>
          <w:rFonts w:eastAsia="Times New Roman"/>
          <w:szCs w:val="24"/>
          <w:lang w:eastAsia="it-IT"/>
        </w:rPr>
        <w:t>ovas linguagens, novas técnicas</w:t>
      </w:r>
      <w:r w:rsidR="00EC7426" w:rsidRPr="00184304">
        <w:rPr>
          <w:rFonts w:eastAsia="Times New Roman"/>
          <w:szCs w:val="24"/>
          <w:lang w:eastAsia="it-IT"/>
        </w:rPr>
        <w:t xml:space="preserve"> e </w:t>
      </w:r>
      <w:r w:rsidR="00E07D83" w:rsidRPr="00184304">
        <w:rPr>
          <w:rFonts w:eastAsia="Times New Roman"/>
          <w:szCs w:val="24"/>
          <w:lang w:eastAsia="it-IT"/>
        </w:rPr>
        <w:t>nov</w:t>
      </w:r>
      <w:r w:rsidR="00DB591A" w:rsidRPr="00184304">
        <w:rPr>
          <w:rFonts w:eastAsia="Times New Roman"/>
          <w:szCs w:val="24"/>
          <w:lang w:eastAsia="it-IT"/>
        </w:rPr>
        <w:t xml:space="preserve">os comportamentos </w:t>
      </w:r>
      <w:r w:rsidR="00E07D83" w:rsidRPr="00184304">
        <w:rPr>
          <w:rFonts w:eastAsia="Times New Roman"/>
          <w:szCs w:val="24"/>
          <w:lang w:eastAsia="it-IT"/>
        </w:rPr>
        <w:t>psicológic</w:t>
      </w:r>
      <w:r w:rsidR="00DB591A" w:rsidRPr="00184304">
        <w:rPr>
          <w:rFonts w:eastAsia="Times New Roman"/>
          <w:szCs w:val="24"/>
          <w:lang w:eastAsia="it-IT"/>
        </w:rPr>
        <w:t>os»</w:t>
      </w:r>
      <w:r w:rsidR="00E07D83" w:rsidRPr="00184304">
        <w:rPr>
          <w:rFonts w:eastAsia="Times New Roman"/>
          <w:szCs w:val="24"/>
          <w:lang w:eastAsia="it-IT"/>
        </w:rPr>
        <w:t>.</w:t>
      </w:r>
    </w:p>
    <w:p w:rsidR="00DB591A" w:rsidRPr="00184304" w:rsidRDefault="00DB591A" w:rsidP="00021EA3">
      <w:pPr>
        <w:ind w:firstLine="0"/>
        <w:rPr>
          <w:rFonts w:eastAsia="Times New Roman"/>
          <w:szCs w:val="24"/>
          <w:lang w:eastAsia="it-IT"/>
        </w:rPr>
      </w:pPr>
    </w:p>
    <w:p w:rsidR="00021EA3" w:rsidRPr="00184304" w:rsidRDefault="00021EA3" w:rsidP="00295590">
      <w:pPr>
        <w:ind w:firstLine="0"/>
      </w:pPr>
      <w:r w:rsidRPr="00184304">
        <w:rPr>
          <w:b/>
        </w:rPr>
        <w:t>9.</w:t>
      </w:r>
      <w:r w:rsidR="00DB591A" w:rsidRPr="00184304">
        <w:t xml:space="preserve"> </w:t>
      </w:r>
      <w:r w:rsidR="00A57D33" w:rsidRPr="00184304">
        <w:tab/>
      </w:r>
      <w:r w:rsidR="005670B2" w:rsidRPr="00184304">
        <w:t>A prop</w:t>
      </w:r>
      <w:r w:rsidR="00DB591A" w:rsidRPr="00184304">
        <w:t xml:space="preserve">ósito da </w:t>
      </w:r>
      <w:r w:rsidR="00DB591A" w:rsidRPr="00184304">
        <w:rPr>
          <w:i/>
        </w:rPr>
        <w:t>execução</w:t>
      </w:r>
      <w:r w:rsidR="00DB591A" w:rsidRPr="00184304">
        <w:t xml:space="preserve"> de </w:t>
      </w:r>
      <w:r w:rsidR="00DB591A" w:rsidRPr="00184304">
        <w:rPr>
          <w:i/>
        </w:rPr>
        <w:t>processos dialogais</w:t>
      </w:r>
      <w:r w:rsidR="00DB591A" w:rsidRPr="00184304">
        <w:t xml:space="preserve">, eles implicam uma assunção preliminar de </w:t>
      </w:r>
      <w:r w:rsidR="00DB591A" w:rsidRPr="00184304">
        <w:rPr>
          <w:i/>
        </w:rPr>
        <w:t xml:space="preserve">finalidades </w:t>
      </w:r>
      <w:r w:rsidR="00DB591A" w:rsidRPr="00184304">
        <w:t xml:space="preserve">próprias de diálogo que, no sentido próprio, é um </w:t>
      </w:r>
      <w:r w:rsidR="00DB591A" w:rsidRPr="00184304">
        <w:rPr>
          <w:i/>
        </w:rPr>
        <w:t>meio</w:t>
      </w:r>
      <w:r w:rsidR="00DB591A" w:rsidRPr="00184304">
        <w:t xml:space="preserve"> de </w:t>
      </w:r>
      <w:r w:rsidR="00DB591A" w:rsidRPr="00184304">
        <w:rPr>
          <w:i/>
        </w:rPr>
        <w:t>conhecimento recíproco</w:t>
      </w:r>
      <w:r w:rsidR="00DB591A" w:rsidRPr="00184304">
        <w:t xml:space="preserve">, daquele conhecimento, ou seja, que </w:t>
      </w:r>
      <w:r w:rsidR="00017C9E" w:rsidRPr="00184304">
        <w:t xml:space="preserve">se encontra </w:t>
      </w:r>
      <w:r w:rsidR="00DB591A" w:rsidRPr="00184304">
        <w:t xml:space="preserve">na base da instauração de relações paritárias </w:t>
      </w:r>
      <w:r w:rsidR="00277E81" w:rsidRPr="00184304">
        <w:t xml:space="preserve">entre pessoas diferentes, relações em que a diversidade é um pressuposto para relações recíprocas e enriquecedoras. Ilustrando a finalidade de diálogo entre as religiões no quadro da </w:t>
      </w:r>
      <w:r w:rsidR="00277E81" w:rsidRPr="00184304">
        <w:rPr>
          <w:i/>
        </w:rPr>
        <w:t xml:space="preserve">missão ad gentes, </w:t>
      </w:r>
      <w:r w:rsidR="00017C9E" w:rsidRPr="00184304">
        <w:t xml:space="preserve">João Paulo II enfatizava, </w:t>
      </w:r>
      <w:r w:rsidR="00277E81" w:rsidRPr="00184304">
        <w:t>sobretudo</w:t>
      </w:r>
      <w:r w:rsidR="00017C9E" w:rsidRPr="00184304">
        <w:t xml:space="preserve">, que </w:t>
      </w:r>
      <w:r w:rsidR="00277E81" w:rsidRPr="00184304">
        <w:t>entendido «como mé</w:t>
      </w:r>
      <w:r w:rsidR="005670B2" w:rsidRPr="00184304">
        <w:t>todo e me</w:t>
      </w:r>
      <w:r w:rsidR="00277E81" w:rsidRPr="00184304">
        <w:t xml:space="preserve">io para o conhecimento e um enriquecimento </w:t>
      </w:r>
      <w:r w:rsidR="005670B2" w:rsidRPr="00184304">
        <w:t>rec</w:t>
      </w:r>
      <w:r w:rsidR="00277E81" w:rsidRPr="00184304">
        <w:t>í</w:t>
      </w:r>
      <w:r w:rsidR="005670B2" w:rsidRPr="00184304">
        <w:t>proco</w:t>
      </w:r>
      <w:r w:rsidR="00890CCB" w:rsidRPr="00184304">
        <w:t xml:space="preserve">, </w:t>
      </w:r>
      <w:r w:rsidR="00277E81" w:rsidRPr="00184304">
        <w:t xml:space="preserve">ele </w:t>
      </w:r>
      <w:r w:rsidR="00BF384F" w:rsidRPr="00184304">
        <w:t>[</w:t>
      </w:r>
      <w:r w:rsidR="00277E81" w:rsidRPr="00184304">
        <w:t>o diá</w:t>
      </w:r>
      <w:r w:rsidR="00BF384F" w:rsidRPr="00184304">
        <w:t xml:space="preserve">logo] </w:t>
      </w:r>
      <w:r w:rsidR="00890CCB" w:rsidRPr="00184304">
        <w:t>n</w:t>
      </w:r>
      <w:r w:rsidR="00277E81" w:rsidRPr="00184304">
        <w:t xml:space="preserve">ão contrapõe a </w:t>
      </w:r>
      <w:r w:rsidR="00890CCB" w:rsidRPr="00184304">
        <w:rPr>
          <w:i/>
        </w:rPr>
        <w:t>miss</w:t>
      </w:r>
      <w:r w:rsidR="00277E81" w:rsidRPr="00184304">
        <w:rPr>
          <w:i/>
        </w:rPr>
        <w:t xml:space="preserve">ão </w:t>
      </w:r>
      <w:r w:rsidR="00890CCB" w:rsidRPr="00184304">
        <w:rPr>
          <w:i/>
        </w:rPr>
        <w:t>ad gentes</w:t>
      </w:r>
      <w:r w:rsidR="00017C9E" w:rsidRPr="00184304">
        <w:rPr>
          <w:i/>
        </w:rPr>
        <w:t>,</w:t>
      </w:r>
      <w:r w:rsidR="00017C9E" w:rsidRPr="00184304">
        <w:t xml:space="preserve"> mas </w:t>
      </w:r>
      <w:r w:rsidR="00277E81" w:rsidRPr="00184304">
        <w:t>tem ligações especiais com ela, sendo uma sua expressão</w:t>
      </w:r>
      <w:r w:rsidR="005670B2" w:rsidRPr="00184304">
        <w:t>» (RM 55)</w:t>
      </w:r>
      <w:r w:rsidR="00890CCB" w:rsidRPr="00184304">
        <w:t xml:space="preserve">. </w:t>
      </w:r>
      <w:r w:rsidR="00017C9E" w:rsidRPr="00184304">
        <w:t xml:space="preserve">Ressalta depois que </w:t>
      </w:r>
      <w:r w:rsidR="00277E81" w:rsidRPr="00184304">
        <w:t>«</w:t>
      </w:r>
      <w:r w:rsidR="00017C9E" w:rsidRPr="00184304">
        <w:t xml:space="preserve">o diálogo não nasce de tácticas ou de </w:t>
      </w:r>
      <w:r w:rsidR="00017C9E" w:rsidRPr="00184304">
        <w:lastRenderedPageBreak/>
        <w:t>interesses, mas é uma atividade que apresenta motivações, exigência e dignidade: é exigido pelo profundo respeito por tudo o que o Espírito, que sopra onde quer, operou em cada homem</w:t>
      </w:r>
      <w:r w:rsidR="00E54AEC" w:rsidRPr="00184304">
        <w:t xml:space="preserve">. </w:t>
      </w:r>
      <w:r w:rsidR="00017C9E" w:rsidRPr="00184304">
        <w:t>Por ele, a Igreja pretende descobrir as "sementes do Verbo", os fulgores daquela verdade que ilumina todos os homens, sementes e fulgores que se abrigam nas pessoas e nas tradições religiosas da humanidade</w:t>
      </w:r>
      <w:r w:rsidR="005670B2" w:rsidRPr="00184304">
        <w:t xml:space="preserve">» (RM 56). </w:t>
      </w:r>
      <w:r w:rsidR="00017C9E" w:rsidRPr="00184304">
        <w:t xml:space="preserve">Nesta perspectiva, </w:t>
      </w:r>
      <w:r w:rsidR="005670B2" w:rsidRPr="00184304">
        <w:t>«</w:t>
      </w:r>
      <w:r w:rsidR="00017C9E" w:rsidRPr="00184304">
        <w:t>as outras religiões constituem um desafio positivo para a Igreja: est</w:t>
      </w:r>
      <w:r w:rsidR="00F17288" w:rsidRPr="00184304">
        <w:t>imulam-na efe</w:t>
      </w:r>
      <w:r w:rsidR="00017C9E" w:rsidRPr="00184304">
        <w:t>tivamente quer a descobrir e a reconhecer os sina</w:t>
      </w:r>
      <w:r w:rsidR="00F17288" w:rsidRPr="00184304">
        <w:t>is da presença de Cristo e da a</w:t>
      </w:r>
      <w:r w:rsidR="00017C9E" w:rsidRPr="00184304">
        <w:t xml:space="preserve">ção do Espírito, quer a aprofundar a própria identidade e a testemunhar a integridade da revelação, da qual é </w:t>
      </w:r>
      <w:r w:rsidR="00F17288" w:rsidRPr="00184304">
        <w:t>depositária para o bem de todos (</w:t>
      </w:r>
      <w:r w:rsidR="00F17288" w:rsidRPr="00184304">
        <w:rPr>
          <w:i/>
        </w:rPr>
        <w:t>ibid</w:t>
      </w:r>
      <w:r w:rsidR="00F17288" w:rsidRPr="00184304">
        <w:t xml:space="preserve">.). </w:t>
      </w:r>
      <w:r w:rsidR="00295590" w:rsidRPr="00184304">
        <w:t>Mesmo se estas citações se referem de maneira específica ao diálogo inter-religioso, considerada a correlação entre a pluralid</w:t>
      </w:r>
      <w:r w:rsidR="00F17288" w:rsidRPr="00184304">
        <w:t xml:space="preserve">ade das tradições religiosas e </w:t>
      </w:r>
      <w:r w:rsidR="00295590" w:rsidRPr="00184304">
        <w:t xml:space="preserve">as culturas humanas </w:t>
      </w:r>
      <w:r w:rsidR="00BF384F" w:rsidRPr="00184304">
        <w:t>(cf. GS 53), n</w:t>
      </w:r>
      <w:r w:rsidR="00295590" w:rsidRPr="00184304">
        <w:t>ão parece i</w:t>
      </w:r>
      <w:r w:rsidR="00BD3E3E" w:rsidRPr="00184304">
        <w:t>mpr</w:t>
      </w:r>
      <w:r w:rsidR="00295590" w:rsidRPr="00184304">
        <w:t>óprio re</w:t>
      </w:r>
      <w:r w:rsidR="00BD3E3E" w:rsidRPr="00184304">
        <w:t>ferir</w:t>
      </w:r>
      <w:r w:rsidR="00295590" w:rsidRPr="00184304">
        <w:t xml:space="preserve"> a elas um</w:t>
      </w:r>
      <w:r w:rsidR="00F17288" w:rsidRPr="00184304">
        <w:t xml:space="preserve">a </w:t>
      </w:r>
      <w:r w:rsidR="00295590" w:rsidRPr="00184304">
        <w:t xml:space="preserve">medida também de diálogo entre as culturas em geral e em particular ao da Igreja com os universos culturais da humanidade. </w:t>
      </w:r>
    </w:p>
    <w:p w:rsidR="00295590" w:rsidRPr="00184304" w:rsidRDefault="00295590" w:rsidP="00021EA3">
      <w:pPr>
        <w:tabs>
          <w:tab w:val="left" w:pos="-1134"/>
          <w:tab w:val="left" w:pos="-568"/>
          <w:tab w:val="left" w:pos="-2"/>
          <w:tab w:val="left" w:pos="564"/>
          <w:tab w:val="left" w:pos="709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</w:pPr>
    </w:p>
    <w:p w:rsidR="00021EA3" w:rsidRPr="00184304" w:rsidRDefault="00021EA3" w:rsidP="00A57D33">
      <w:pPr>
        <w:tabs>
          <w:tab w:val="left" w:pos="-1134"/>
          <w:tab w:val="left" w:pos="-568"/>
          <w:tab w:val="left" w:pos="-2"/>
          <w:tab w:val="left" w:pos="709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</w:pPr>
      <w:r w:rsidRPr="00184304">
        <w:rPr>
          <w:b/>
        </w:rPr>
        <w:t>10.</w:t>
      </w:r>
      <w:r w:rsidR="00295590" w:rsidRPr="00184304">
        <w:rPr>
          <w:b/>
        </w:rPr>
        <w:t xml:space="preserve"> </w:t>
      </w:r>
      <w:r w:rsidR="00A57D33" w:rsidRPr="00184304">
        <w:rPr>
          <w:b/>
        </w:rPr>
        <w:tab/>
      </w:r>
      <w:r w:rsidR="00295590" w:rsidRPr="00184304">
        <w:t>Como meio</w:t>
      </w:r>
      <w:r w:rsidR="00295590" w:rsidRPr="00184304">
        <w:rPr>
          <w:b/>
        </w:rPr>
        <w:t xml:space="preserve"> </w:t>
      </w:r>
      <w:r w:rsidR="00295590" w:rsidRPr="00184304">
        <w:t xml:space="preserve">peculiar de conhecimento recíproco, o diálogo mesmo não colocando como condição </w:t>
      </w:r>
      <w:r w:rsidR="00BD3E3E" w:rsidRPr="00184304">
        <w:rPr>
          <w:i/>
        </w:rPr>
        <w:t xml:space="preserve">sine qua non </w:t>
      </w:r>
      <w:r w:rsidR="00295590" w:rsidRPr="00184304">
        <w:t>a re</w:t>
      </w:r>
      <w:r w:rsidR="00BD3E3E" w:rsidRPr="00184304">
        <w:t>n</w:t>
      </w:r>
      <w:r w:rsidR="00295590" w:rsidRPr="00184304">
        <w:t xml:space="preserve">úncia da própria identidade cultural e religiosa historicamente conotada, comporta uma </w:t>
      </w:r>
      <w:r w:rsidR="00295590" w:rsidRPr="00184304">
        <w:rPr>
          <w:i/>
        </w:rPr>
        <w:t xml:space="preserve">descentralização </w:t>
      </w:r>
      <w:r w:rsidR="00295590" w:rsidRPr="00184304">
        <w:t xml:space="preserve">do próprio ponto de vista – por </w:t>
      </w:r>
      <w:r w:rsidR="002470A6" w:rsidRPr="00184304">
        <w:t xml:space="preserve">mais crível que seja – para ouvir, acolher, integrar a pluralidade de vozes, na consciência de que a diversidade é </w:t>
      </w:r>
      <w:r w:rsidR="00F17288" w:rsidRPr="00184304">
        <w:t xml:space="preserve">um </w:t>
      </w:r>
      <w:r w:rsidR="002470A6" w:rsidRPr="00184304">
        <w:t>dom que en</w:t>
      </w:r>
      <w:r w:rsidR="00F17288" w:rsidRPr="00184304">
        <w:t xml:space="preserve">riquece </w:t>
      </w:r>
      <w:r w:rsidR="002470A6" w:rsidRPr="00184304">
        <w:t>todos e</w:t>
      </w:r>
      <w:r w:rsidR="00F17288" w:rsidRPr="00184304">
        <w:t xml:space="preserve"> cada um e impregna, conseqü</w:t>
      </w:r>
      <w:r w:rsidR="002470A6" w:rsidRPr="00184304">
        <w:t>entemente, na fatiga de uma b</w:t>
      </w:r>
      <w:r w:rsidR="00F17288" w:rsidRPr="00184304">
        <w:t xml:space="preserve">usca partilhada. Considerando </w:t>
      </w:r>
      <w:r w:rsidR="002470A6" w:rsidRPr="00184304">
        <w:t>a ambiguidade do falar humano, que pode ser positivo ou negativo e obter êxitos diferentes e opostos (por exemplo, apreciar, valorizar, relativizar, manipular, condicionar</w:t>
      </w:r>
      <w:r w:rsidR="00B13E2F" w:rsidRPr="00184304">
        <w:t>, tornar absoluto</w:t>
      </w:r>
      <w:r w:rsidR="002470A6" w:rsidRPr="00184304">
        <w:t>, etc</w:t>
      </w:r>
      <w:r w:rsidR="00BD3E3E" w:rsidRPr="00184304">
        <w:t xml:space="preserve">), </w:t>
      </w:r>
      <w:r w:rsidR="002470A6" w:rsidRPr="00184304">
        <w:t>é necessário interrogar-se não somente sobre o por</w:t>
      </w:r>
      <w:r w:rsidR="00B13E2F" w:rsidRPr="00184304">
        <w:t xml:space="preserve"> </w:t>
      </w:r>
      <w:r w:rsidR="002470A6" w:rsidRPr="00184304">
        <w:t>qu</w:t>
      </w:r>
      <w:r w:rsidR="00B13E2F" w:rsidRPr="00184304">
        <w:t>e</w:t>
      </w:r>
      <w:r w:rsidR="00F13F5A" w:rsidRPr="00184304">
        <w:t xml:space="preserve"> </w:t>
      </w:r>
      <w:r w:rsidR="00D43E64" w:rsidRPr="00184304">
        <w:t xml:space="preserve">falar </w:t>
      </w:r>
      <w:r w:rsidR="002470A6" w:rsidRPr="00184304">
        <w:t xml:space="preserve">com o outro, mas também sobre </w:t>
      </w:r>
      <w:r w:rsidR="002470A6" w:rsidRPr="00184304">
        <w:rPr>
          <w:i/>
        </w:rPr>
        <w:t>como fala</w:t>
      </w:r>
      <w:r w:rsidR="00D43E64" w:rsidRPr="00184304">
        <w:rPr>
          <w:i/>
        </w:rPr>
        <w:t>r</w:t>
      </w:r>
      <w:r w:rsidR="002470A6" w:rsidRPr="00184304">
        <w:t xml:space="preserve"> </w:t>
      </w:r>
      <w:r w:rsidR="00B13E2F" w:rsidRPr="00184304">
        <w:t xml:space="preserve">do </w:t>
      </w:r>
      <w:r w:rsidR="002470A6" w:rsidRPr="00184304">
        <w:t xml:space="preserve">outro e com o outro. Essa questão </w:t>
      </w:r>
      <w:r w:rsidR="00C62708" w:rsidRPr="00184304">
        <w:t xml:space="preserve">evidencia a consciência e </w:t>
      </w:r>
      <w:r w:rsidR="00B13E2F" w:rsidRPr="00184304">
        <w:t xml:space="preserve">autoconsciência </w:t>
      </w:r>
      <w:r w:rsidR="00C62708" w:rsidRPr="00184304">
        <w:t xml:space="preserve">que cada um dos sujeitos do diálogo tem de si; </w:t>
      </w:r>
      <w:r w:rsidR="00B13E2F" w:rsidRPr="00184304">
        <w:t xml:space="preserve">ela </w:t>
      </w:r>
      <w:r w:rsidR="00C62708" w:rsidRPr="00184304">
        <w:t>é fundamental para um diálogo que deseja obter um conhecimento real do outro, não bas</w:t>
      </w:r>
      <w:r w:rsidR="00B13E2F" w:rsidRPr="00184304">
        <w:t xml:space="preserve">eado no imaginário. Disso nasce a </w:t>
      </w:r>
      <w:r w:rsidR="00C62708" w:rsidRPr="00184304">
        <w:t xml:space="preserve">necessidade de assunção de uma linguagem positiva, como </w:t>
      </w:r>
      <w:r w:rsidR="00BD3E3E" w:rsidRPr="00184304">
        <w:rPr>
          <w:i/>
          <w:iCs/>
        </w:rPr>
        <w:t xml:space="preserve">conditio sine qua non </w:t>
      </w:r>
      <w:r w:rsidR="00BD3E3E" w:rsidRPr="00184304">
        <w:t>d</w:t>
      </w:r>
      <w:r w:rsidR="00C62708" w:rsidRPr="00184304">
        <w:t xml:space="preserve">a </w:t>
      </w:r>
      <w:r w:rsidR="00BD3E3E" w:rsidRPr="00184304">
        <w:t>alteri</w:t>
      </w:r>
      <w:r w:rsidR="00C62708" w:rsidRPr="00184304">
        <w:t>dade</w:t>
      </w:r>
      <w:r w:rsidR="00BD3E3E" w:rsidRPr="00184304">
        <w:t xml:space="preserve">: </w:t>
      </w:r>
      <w:r w:rsidR="00C62708" w:rsidRPr="00184304">
        <w:t xml:space="preserve">é uma linguagem que </w:t>
      </w:r>
      <w:r w:rsidR="00BD3E3E" w:rsidRPr="00184304">
        <w:t xml:space="preserve">evita </w:t>
      </w:r>
      <w:r w:rsidR="00C62708" w:rsidRPr="00184304">
        <w:t xml:space="preserve">os limites opostos de um falar exclusivo e de um falar inclusivo. </w:t>
      </w:r>
      <w:r w:rsidR="00D43E64" w:rsidRPr="00184304">
        <w:t xml:space="preserve">A fala </w:t>
      </w:r>
      <w:r w:rsidR="00C62708" w:rsidRPr="00184304">
        <w:t>exclusiv</w:t>
      </w:r>
      <w:r w:rsidR="00D43E64" w:rsidRPr="00184304">
        <w:t>a</w:t>
      </w:r>
      <w:r w:rsidR="00C62708" w:rsidRPr="00184304">
        <w:t xml:space="preserve"> é homologável, reduz a um o que não é somente um; </w:t>
      </w:r>
      <w:r w:rsidR="00D43E64" w:rsidRPr="00184304">
        <w:t xml:space="preserve">a fala </w:t>
      </w:r>
      <w:r w:rsidR="00C62708" w:rsidRPr="00184304">
        <w:t>inclusiv</w:t>
      </w:r>
      <w:r w:rsidR="00D43E64" w:rsidRPr="00184304">
        <w:t>a</w:t>
      </w:r>
      <w:r w:rsidR="00C62708" w:rsidRPr="00184304">
        <w:t xml:space="preserve"> compõ</w:t>
      </w:r>
      <w:r w:rsidR="00D43E64" w:rsidRPr="00184304">
        <w:t xml:space="preserve">e </w:t>
      </w:r>
      <w:r w:rsidR="00BD3E3E" w:rsidRPr="00184304">
        <w:t xml:space="preserve">sincretisticamente </w:t>
      </w:r>
      <w:r w:rsidR="00C62708" w:rsidRPr="00184304">
        <w:t>as diversidades numa visão de igualdade fictícia.</w:t>
      </w:r>
    </w:p>
    <w:p w:rsidR="00C62708" w:rsidRPr="00184304" w:rsidRDefault="00C62708" w:rsidP="00C62708">
      <w:pPr>
        <w:tabs>
          <w:tab w:val="left" w:pos="-1134"/>
          <w:tab w:val="left" w:pos="-568"/>
          <w:tab w:val="left" w:pos="-2"/>
          <w:tab w:val="left" w:pos="564"/>
          <w:tab w:val="left" w:pos="709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</w:pPr>
    </w:p>
    <w:p w:rsidR="00F7523B" w:rsidRPr="00184304" w:rsidRDefault="00021EA3" w:rsidP="00021EA3">
      <w:pPr>
        <w:ind w:firstLine="0"/>
      </w:pPr>
      <w:r w:rsidRPr="00184304">
        <w:rPr>
          <w:b/>
        </w:rPr>
        <w:t>11.</w:t>
      </w:r>
      <w:r w:rsidR="00D43E64" w:rsidRPr="00184304">
        <w:rPr>
          <w:b/>
        </w:rPr>
        <w:t xml:space="preserve"> </w:t>
      </w:r>
      <w:r w:rsidR="00A57D33" w:rsidRPr="00184304">
        <w:rPr>
          <w:b/>
        </w:rPr>
        <w:tab/>
      </w:r>
      <w:r w:rsidR="00C62708" w:rsidRPr="00184304">
        <w:t xml:space="preserve">Na conclusão deste segmento, dedicado </w:t>
      </w:r>
      <w:r w:rsidRPr="00184304">
        <w:tab/>
      </w:r>
      <w:r w:rsidR="00C62708" w:rsidRPr="00184304">
        <w:t xml:space="preserve">ao colocar em ação os processos </w:t>
      </w:r>
      <w:r w:rsidR="004E46D4" w:rsidRPr="00184304">
        <w:t xml:space="preserve">de diálogo, deve ser assinalado o tema da </w:t>
      </w:r>
      <w:r w:rsidR="004E46D4" w:rsidRPr="00184304">
        <w:rPr>
          <w:i/>
        </w:rPr>
        <w:t xml:space="preserve">conversão, </w:t>
      </w:r>
      <w:r w:rsidR="004E46D4" w:rsidRPr="00184304">
        <w:t xml:space="preserve">no qual pesa a hipoteca de um passado não </w:t>
      </w:r>
      <w:r w:rsidR="004E46D4" w:rsidRPr="00184304">
        <w:lastRenderedPageBreak/>
        <w:t xml:space="preserve">sempre transparente, muitas vezes fonte de polêmicas estéreis e em alguns lugares, criador de situações violentas e desesperadas. </w:t>
      </w:r>
      <w:r w:rsidR="00A65262" w:rsidRPr="00184304">
        <w:t>Deve ser ressaltado o sen</w:t>
      </w:r>
      <w:r w:rsidR="00D43E64" w:rsidRPr="00184304">
        <w:t>tido a ser atribuído à palavra "conversão"</w:t>
      </w:r>
      <w:r w:rsidR="00A65262" w:rsidRPr="00184304">
        <w:t xml:space="preserve">. </w:t>
      </w:r>
      <w:r w:rsidR="004A1C21" w:rsidRPr="00184304">
        <w:t>«N</w:t>
      </w:r>
      <w:r w:rsidR="00A65262" w:rsidRPr="00184304">
        <w:t xml:space="preserve">a </w:t>
      </w:r>
      <w:r w:rsidR="004A1C21" w:rsidRPr="00184304">
        <w:t>ide</w:t>
      </w:r>
      <w:r w:rsidR="00D43E64" w:rsidRPr="00184304">
        <w:t>i</w:t>
      </w:r>
      <w:r w:rsidR="004A1C21" w:rsidRPr="00184304">
        <w:t>a d</w:t>
      </w:r>
      <w:r w:rsidR="00D43E64" w:rsidRPr="00184304">
        <w:t>e</w:t>
      </w:r>
      <w:r w:rsidR="004A1C21" w:rsidRPr="00184304">
        <w:t xml:space="preserve"> convers</w:t>
      </w:r>
      <w:r w:rsidR="00A65262" w:rsidRPr="00184304">
        <w:t xml:space="preserve">ão </w:t>
      </w:r>
      <w:r w:rsidR="004A1C21" w:rsidRPr="00184304">
        <w:t xml:space="preserve">– </w:t>
      </w:r>
      <w:r w:rsidR="00A65262" w:rsidRPr="00184304">
        <w:t xml:space="preserve">lê-se no documento </w:t>
      </w:r>
      <w:r w:rsidR="00A65262" w:rsidRPr="00184304">
        <w:rPr>
          <w:i/>
        </w:rPr>
        <w:t>O</w:t>
      </w:r>
      <w:r w:rsidRPr="00184304">
        <w:rPr>
          <w:i/>
        </w:rPr>
        <w:t xml:space="preserve"> </w:t>
      </w:r>
      <w:r w:rsidR="004A1C21" w:rsidRPr="00184304">
        <w:rPr>
          <w:i/>
          <w:iCs/>
        </w:rPr>
        <w:t>Di</w:t>
      </w:r>
      <w:r w:rsidR="00A65262" w:rsidRPr="00184304">
        <w:rPr>
          <w:i/>
          <w:iCs/>
        </w:rPr>
        <w:t>á</w:t>
      </w:r>
      <w:r w:rsidR="004A1C21" w:rsidRPr="00184304">
        <w:rPr>
          <w:i/>
          <w:iCs/>
        </w:rPr>
        <w:t xml:space="preserve">logo e </w:t>
      </w:r>
      <w:r w:rsidR="00A65262" w:rsidRPr="00184304">
        <w:rPr>
          <w:i/>
          <w:iCs/>
        </w:rPr>
        <w:t xml:space="preserve">o Anúncio </w:t>
      </w:r>
      <w:r w:rsidR="00A65262" w:rsidRPr="00184304">
        <w:rPr>
          <w:iCs/>
        </w:rPr>
        <w:t xml:space="preserve">do </w:t>
      </w:r>
      <w:r w:rsidRPr="00184304">
        <w:t>Pontif</w:t>
      </w:r>
      <w:r w:rsidR="00A65262" w:rsidRPr="00184304">
        <w:t>í</w:t>
      </w:r>
      <w:r w:rsidRPr="00184304">
        <w:t>cio Cons</w:t>
      </w:r>
      <w:r w:rsidR="00A65262" w:rsidRPr="00184304">
        <w:t>elho para o Diá</w:t>
      </w:r>
      <w:r w:rsidRPr="00184304">
        <w:t>logo Inter</w:t>
      </w:r>
      <w:r w:rsidR="00A65262" w:rsidRPr="00184304">
        <w:t>-</w:t>
      </w:r>
      <w:r w:rsidRPr="00184304">
        <w:t>religioso (19.5.1991)</w:t>
      </w:r>
      <w:r w:rsidR="004A1C21" w:rsidRPr="00184304">
        <w:t xml:space="preserve"> – </w:t>
      </w:r>
      <w:r w:rsidR="00A65262" w:rsidRPr="00184304">
        <w:t xml:space="preserve">está incluído geralmente o conceito de um movimento rumo a Deus, o </w:t>
      </w:r>
      <w:r w:rsidR="00D43E64" w:rsidRPr="00184304">
        <w:t>"</w:t>
      </w:r>
      <w:r w:rsidR="00A65262" w:rsidRPr="00184304">
        <w:t xml:space="preserve">retorno humilde e </w:t>
      </w:r>
      <w:r w:rsidR="004A1C21" w:rsidRPr="00184304">
        <w:t>penitente d</w:t>
      </w:r>
      <w:r w:rsidR="00A65262" w:rsidRPr="00184304">
        <w:t xml:space="preserve">o coração </w:t>
      </w:r>
      <w:r w:rsidR="00D43E64" w:rsidRPr="00184304">
        <w:t xml:space="preserve">a </w:t>
      </w:r>
      <w:r w:rsidR="00A65262" w:rsidRPr="00184304">
        <w:t xml:space="preserve">Deus no desejo de submeter mais </w:t>
      </w:r>
      <w:r w:rsidR="004A1C21" w:rsidRPr="00184304">
        <w:t xml:space="preserve">generosamente </w:t>
      </w:r>
      <w:r w:rsidR="00D43E64" w:rsidRPr="00184304">
        <w:t>a Ele a própria vida"</w:t>
      </w:r>
      <w:r w:rsidR="00A65262" w:rsidRPr="00184304">
        <w:t>. Mais especificamente, a convers</w:t>
      </w:r>
      <w:r w:rsidR="00F7523B" w:rsidRPr="00184304">
        <w:t>ão</w:t>
      </w:r>
      <w:r w:rsidR="00A65262" w:rsidRPr="00184304">
        <w:t xml:space="preserve"> </w:t>
      </w:r>
      <w:r w:rsidR="00F7523B" w:rsidRPr="00184304">
        <w:t>pode</w:t>
      </w:r>
      <w:r w:rsidR="00D43E64" w:rsidRPr="00184304">
        <w:t xml:space="preserve"> se referir a </w:t>
      </w:r>
      <w:r w:rsidR="00F7523B" w:rsidRPr="00184304">
        <w:t>uma mudança de pertença religiosa, de maneira particular à adesão à fé cristã</w:t>
      </w:r>
      <w:r w:rsidR="004A1C21" w:rsidRPr="00184304">
        <w:t>»</w:t>
      </w:r>
      <w:r w:rsidRPr="00184304">
        <w:t xml:space="preserve"> (n. 11)</w:t>
      </w:r>
      <w:r w:rsidR="004A1C21" w:rsidRPr="00184304">
        <w:t>. Se</w:t>
      </w:r>
      <w:r w:rsidR="00F7523B" w:rsidRPr="00184304">
        <w:t xml:space="preserve">gundo essa acepção dupla, o tema da conversão não é uma oposição à natureza dialogal da Igreja e nem à prática eclesial do diálogo, enquanto, de um lado, reconhece, valorizando-o, o agir salvífico de </w:t>
      </w:r>
      <w:r w:rsidR="00D43E64" w:rsidRPr="00184304">
        <w:t xml:space="preserve">Deus e </w:t>
      </w:r>
      <w:r w:rsidR="00F7523B" w:rsidRPr="00184304">
        <w:t>sua graça além dos confins visíveis da Igreja institucional, e de outro, exclui de</w:t>
      </w:r>
      <w:r w:rsidR="00324AB4" w:rsidRPr="00184304">
        <w:t xml:space="preserve"> maneira </w:t>
      </w:r>
      <w:r w:rsidR="00F7523B" w:rsidRPr="00184304">
        <w:t xml:space="preserve">absoluta toda forma de coação, explicitamente declarada, como poderia </w:t>
      </w:r>
      <w:r w:rsidR="00324AB4" w:rsidRPr="00184304">
        <w:t xml:space="preserve">se </w:t>
      </w:r>
      <w:r w:rsidR="00F7523B" w:rsidRPr="00184304">
        <w:t>obt</w:t>
      </w:r>
      <w:r w:rsidR="00324AB4" w:rsidRPr="00184304">
        <w:t>er</w:t>
      </w:r>
      <w:r w:rsidR="00F7523B" w:rsidRPr="00184304">
        <w:t xml:space="preserve">, por exemplo, de uma interpretação literal do axioma </w:t>
      </w:r>
      <w:r w:rsidR="004A1C21" w:rsidRPr="00184304">
        <w:rPr>
          <w:i/>
          <w:iCs/>
        </w:rPr>
        <w:t>Extra Ecclesiam nulla salus</w:t>
      </w:r>
      <w:r w:rsidR="00324AB4" w:rsidRPr="00184304">
        <w:t xml:space="preserve"> </w:t>
      </w:r>
      <w:r w:rsidR="004A1C21" w:rsidRPr="00184304">
        <w:t>o</w:t>
      </w:r>
      <w:r w:rsidR="00F7523B" w:rsidRPr="00184304">
        <w:t>u</w:t>
      </w:r>
      <w:r w:rsidR="004A1C21" w:rsidRPr="00184304">
        <w:t xml:space="preserve"> implicitamente </w:t>
      </w:r>
      <w:r w:rsidR="00324AB4" w:rsidRPr="00184304">
        <w:t>subtendida</w:t>
      </w:r>
      <w:r w:rsidR="004A1C21" w:rsidRPr="00184304">
        <w:t xml:space="preserve">, </w:t>
      </w:r>
      <w:r w:rsidR="00F7523B" w:rsidRPr="00184304">
        <w:t xml:space="preserve">como poderia ser, dentre outros, o solicitar ou ratificar tal passagem como condição necessária para uma melhoria da própria situação social e econômica. </w:t>
      </w:r>
    </w:p>
    <w:p w:rsidR="00A57D33" w:rsidRPr="00184304" w:rsidRDefault="00A57D33" w:rsidP="00021EA3">
      <w:pPr>
        <w:ind w:firstLine="0"/>
      </w:pPr>
    </w:p>
    <w:p w:rsidR="002F4EF6" w:rsidRPr="00184304" w:rsidRDefault="00F7523B" w:rsidP="00021EA3">
      <w:pPr>
        <w:ind w:firstLine="0"/>
        <w:rPr>
          <w:b/>
          <w:i/>
          <w:szCs w:val="24"/>
        </w:rPr>
      </w:pPr>
      <w:r w:rsidRPr="00184304">
        <w:rPr>
          <w:b/>
          <w:i/>
          <w:szCs w:val="24"/>
        </w:rPr>
        <w:t>A</w:t>
      </w:r>
      <w:r w:rsidR="002F4EF6" w:rsidRPr="00184304">
        <w:rPr>
          <w:b/>
          <w:i/>
          <w:szCs w:val="24"/>
        </w:rPr>
        <w:t>n</w:t>
      </w:r>
      <w:r w:rsidRPr="00184304">
        <w:rPr>
          <w:b/>
          <w:i/>
          <w:szCs w:val="24"/>
        </w:rPr>
        <w:t>unciar o E</w:t>
      </w:r>
      <w:r w:rsidR="002F4EF6" w:rsidRPr="00184304">
        <w:rPr>
          <w:b/>
          <w:i/>
          <w:szCs w:val="24"/>
        </w:rPr>
        <w:t>vangel</w:t>
      </w:r>
      <w:r w:rsidRPr="00184304">
        <w:rPr>
          <w:b/>
          <w:i/>
          <w:szCs w:val="24"/>
        </w:rPr>
        <w:t>h</w:t>
      </w:r>
      <w:r w:rsidR="002F4EF6" w:rsidRPr="00184304">
        <w:rPr>
          <w:b/>
          <w:i/>
          <w:szCs w:val="24"/>
        </w:rPr>
        <w:t>o</w:t>
      </w:r>
    </w:p>
    <w:p w:rsidR="002F4EF6" w:rsidRPr="00184304" w:rsidRDefault="002F4EF6" w:rsidP="002F4EF6">
      <w:pPr>
        <w:rPr>
          <w:i/>
          <w:szCs w:val="24"/>
        </w:rPr>
      </w:pPr>
    </w:p>
    <w:p w:rsidR="0097637E" w:rsidRPr="00184304" w:rsidRDefault="00021EA3" w:rsidP="0015411D">
      <w:pPr>
        <w:ind w:firstLine="0"/>
      </w:pPr>
      <w:r w:rsidRPr="00184304">
        <w:rPr>
          <w:b/>
          <w:szCs w:val="24"/>
        </w:rPr>
        <w:t>12.</w:t>
      </w:r>
      <w:r w:rsidR="00F7523B" w:rsidRPr="00184304">
        <w:rPr>
          <w:b/>
          <w:szCs w:val="24"/>
        </w:rPr>
        <w:t xml:space="preserve"> </w:t>
      </w:r>
      <w:r w:rsidR="00A57D33" w:rsidRPr="00184304">
        <w:rPr>
          <w:b/>
          <w:szCs w:val="24"/>
        </w:rPr>
        <w:tab/>
      </w:r>
      <w:r w:rsidR="00F7523B" w:rsidRPr="00184304">
        <w:rPr>
          <w:szCs w:val="24"/>
        </w:rPr>
        <w:t>O acenar ao tema da conversão introduz a segunda passagem des</w:t>
      </w:r>
      <w:r w:rsidR="00324AB4" w:rsidRPr="00184304">
        <w:rPr>
          <w:szCs w:val="24"/>
        </w:rPr>
        <w:t>te discurso</w:t>
      </w:r>
      <w:r w:rsidR="00F7523B" w:rsidRPr="00184304">
        <w:rPr>
          <w:szCs w:val="24"/>
        </w:rPr>
        <w:t xml:space="preserve">, centralizada no anúncio do Evangelho. O tema poderia ser desenvolvido de vários pontos de vista. </w:t>
      </w:r>
      <w:r w:rsidR="00324AB4" w:rsidRPr="00184304">
        <w:rPr>
          <w:szCs w:val="24"/>
        </w:rPr>
        <w:t xml:space="preserve">Nesta </w:t>
      </w:r>
      <w:r w:rsidR="00F7523B" w:rsidRPr="00184304">
        <w:rPr>
          <w:szCs w:val="24"/>
        </w:rPr>
        <w:t xml:space="preserve">sede, se limita a algumas considerações a partir de </w:t>
      </w:r>
      <w:r w:rsidR="007F1A0A" w:rsidRPr="00184304">
        <w:rPr>
          <w:i/>
          <w:szCs w:val="24"/>
        </w:rPr>
        <w:t>At</w:t>
      </w:r>
      <w:r w:rsidR="007F1A0A" w:rsidRPr="00184304">
        <w:rPr>
          <w:szCs w:val="24"/>
        </w:rPr>
        <w:t xml:space="preserve"> 2</w:t>
      </w:r>
      <w:r w:rsidR="00324AB4" w:rsidRPr="00184304">
        <w:rPr>
          <w:szCs w:val="24"/>
        </w:rPr>
        <w:t xml:space="preserve"> </w:t>
      </w:r>
      <w:r w:rsidR="00F7523B" w:rsidRPr="00184304">
        <w:rPr>
          <w:szCs w:val="24"/>
        </w:rPr>
        <w:t>que ilustra a primeira manifestação da Igreja na história humana como um momento verificável, vivido dentro de uma estrutura de fé, representada por</w:t>
      </w:r>
      <w:r w:rsidR="00324AB4" w:rsidRPr="00184304">
        <w:rPr>
          <w:szCs w:val="24"/>
        </w:rPr>
        <w:t xml:space="preserve"> grupo de pessoas presentes no C</w:t>
      </w:r>
      <w:r w:rsidR="00F7523B" w:rsidRPr="00184304">
        <w:rPr>
          <w:szCs w:val="24"/>
        </w:rPr>
        <w:t xml:space="preserve">enáculo no Pentecostes e sobre as quais houve a efusão do Espírito Santo. Trata-se de pessoas que partilharam </w:t>
      </w:r>
      <w:r w:rsidR="004624C6" w:rsidRPr="00184304">
        <w:rPr>
          <w:szCs w:val="24"/>
        </w:rPr>
        <w:t xml:space="preserve">o evento terreno </w:t>
      </w:r>
      <w:r w:rsidR="00F7523B" w:rsidRPr="00184304">
        <w:rPr>
          <w:szCs w:val="24"/>
        </w:rPr>
        <w:t>de Jesus de Nazaré, que viveram o evento de sua Páscoa</w:t>
      </w:r>
      <w:r w:rsidR="004624C6" w:rsidRPr="00184304">
        <w:rPr>
          <w:szCs w:val="24"/>
        </w:rPr>
        <w:t xml:space="preserve"> e partilhara</w:t>
      </w:r>
      <w:r w:rsidR="00324AB4" w:rsidRPr="00184304">
        <w:rPr>
          <w:szCs w:val="24"/>
        </w:rPr>
        <w:t>m</w:t>
      </w:r>
      <w:r w:rsidR="004624C6" w:rsidRPr="00184304">
        <w:rPr>
          <w:szCs w:val="24"/>
        </w:rPr>
        <w:t xml:space="preserve"> com Ele o tempo anterior à sua ascensão. Trata-se de pessoas que, em sua fraqueza e peca</w:t>
      </w:r>
      <w:r w:rsidR="00324AB4" w:rsidRPr="00184304">
        <w:rPr>
          <w:szCs w:val="24"/>
        </w:rPr>
        <w:t xml:space="preserve">do </w:t>
      </w:r>
      <w:r w:rsidR="004624C6" w:rsidRPr="00184304">
        <w:rPr>
          <w:szCs w:val="24"/>
        </w:rPr>
        <w:t xml:space="preserve">que o Novo Testamento não esconde, acolheram na história o Reino de Deus que constitui o objeto primário da pregação de Jesus; um acolhimento ainda fraco e imperfeito, mas que transformou sua existência. </w:t>
      </w:r>
      <w:r w:rsidR="004624C6" w:rsidRPr="00184304">
        <w:rPr>
          <w:i/>
          <w:szCs w:val="24"/>
        </w:rPr>
        <w:t xml:space="preserve">Quatro elementos </w:t>
      </w:r>
      <w:r w:rsidR="004624C6" w:rsidRPr="00184304">
        <w:rPr>
          <w:szCs w:val="24"/>
        </w:rPr>
        <w:t>d</w:t>
      </w:r>
      <w:r w:rsidR="00324AB4" w:rsidRPr="00184304">
        <w:rPr>
          <w:szCs w:val="24"/>
        </w:rPr>
        <w:t>ess</w:t>
      </w:r>
      <w:r w:rsidR="004624C6" w:rsidRPr="00184304">
        <w:rPr>
          <w:szCs w:val="24"/>
        </w:rPr>
        <w:t>a passagem podem ser evidenciados. Os</w:t>
      </w:r>
      <w:r w:rsidR="004624C6" w:rsidRPr="00184304">
        <w:rPr>
          <w:i/>
          <w:szCs w:val="24"/>
        </w:rPr>
        <w:t xml:space="preserve"> primeiros dois </w:t>
      </w:r>
      <w:r w:rsidR="004624C6" w:rsidRPr="00184304">
        <w:rPr>
          <w:szCs w:val="24"/>
        </w:rPr>
        <w:t xml:space="preserve">dizem respeito à </w:t>
      </w:r>
      <w:r w:rsidR="004624C6" w:rsidRPr="00184304">
        <w:rPr>
          <w:i/>
          <w:szCs w:val="24"/>
        </w:rPr>
        <w:t xml:space="preserve">relação </w:t>
      </w:r>
      <w:r w:rsidR="004624C6" w:rsidRPr="00184304">
        <w:rPr>
          <w:szCs w:val="24"/>
        </w:rPr>
        <w:t xml:space="preserve">entre </w:t>
      </w:r>
      <w:r w:rsidR="004624C6" w:rsidRPr="00184304">
        <w:rPr>
          <w:i/>
          <w:szCs w:val="24"/>
        </w:rPr>
        <w:t>anúncio do Evangelho e Igreja</w:t>
      </w:r>
      <w:r w:rsidR="00324AB4" w:rsidRPr="00184304">
        <w:rPr>
          <w:szCs w:val="24"/>
        </w:rPr>
        <w:t xml:space="preserve">. O texto ressalta, </w:t>
      </w:r>
      <w:r w:rsidR="004624C6" w:rsidRPr="00184304">
        <w:rPr>
          <w:szCs w:val="24"/>
        </w:rPr>
        <w:t>sobretudo</w:t>
      </w:r>
      <w:r w:rsidR="00324AB4" w:rsidRPr="00184304">
        <w:rPr>
          <w:szCs w:val="24"/>
        </w:rPr>
        <w:t>,</w:t>
      </w:r>
      <w:r w:rsidR="004624C6" w:rsidRPr="00184304">
        <w:rPr>
          <w:szCs w:val="24"/>
        </w:rPr>
        <w:t xml:space="preserve"> que o anúncio </w:t>
      </w:r>
      <w:r w:rsidR="00324AB4" w:rsidRPr="00184304">
        <w:t>kerigmá</w:t>
      </w:r>
      <w:r w:rsidR="00F13ECC" w:rsidRPr="00184304">
        <w:t>tico</w:t>
      </w:r>
      <w:r w:rsidR="0097637E" w:rsidRPr="00184304">
        <w:t xml:space="preserve">, se </w:t>
      </w:r>
      <w:r w:rsidR="004624C6" w:rsidRPr="00184304">
        <w:t xml:space="preserve">for acolhido, cria uma nova realidade, ou seja, </w:t>
      </w:r>
      <w:r w:rsidR="00A95DE7" w:rsidRPr="00184304">
        <w:t xml:space="preserve">uma </w:t>
      </w:r>
      <w:r w:rsidR="004624C6" w:rsidRPr="00184304">
        <w:t xml:space="preserve">rede de relação que é a Igreja </w:t>
      </w:r>
      <w:r w:rsidR="00F13ECC" w:rsidRPr="00184304">
        <w:t xml:space="preserve">(cf. </w:t>
      </w:r>
      <w:r w:rsidR="0097637E" w:rsidRPr="00184304">
        <w:rPr>
          <w:i/>
        </w:rPr>
        <w:t xml:space="preserve">At </w:t>
      </w:r>
      <w:r w:rsidR="00D67C08" w:rsidRPr="00184304">
        <w:t xml:space="preserve">2, </w:t>
      </w:r>
      <w:r w:rsidR="00965D91" w:rsidRPr="00184304">
        <w:t>41)</w:t>
      </w:r>
      <w:r w:rsidR="00F13ECC" w:rsidRPr="00184304">
        <w:t xml:space="preserve">; indica </w:t>
      </w:r>
      <w:r w:rsidR="00A95DE7" w:rsidRPr="00184304">
        <w:t>depois o consequ</w:t>
      </w:r>
      <w:r w:rsidR="004624C6" w:rsidRPr="00184304">
        <w:t>ente e especular início de sua prática, empiricamente verificável</w:t>
      </w:r>
      <w:r w:rsidR="0097637E" w:rsidRPr="00184304">
        <w:t xml:space="preserve"> (cf. </w:t>
      </w:r>
      <w:r w:rsidR="0097637E" w:rsidRPr="00184304">
        <w:rPr>
          <w:i/>
        </w:rPr>
        <w:t xml:space="preserve">At </w:t>
      </w:r>
      <w:r w:rsidR="0097637E" w:rsidRPr="00184304">
        <w:t>2,</w:t>
      </w:r>
      <w:r w:rsidR="00D67C08" w:rsidRPr="00184304">
        <w:t xml:space="preserve"> </w:t>
      </w:r>
      <w:r w:rsidR="0097637E" w:rsidRPr="00184304">
        <w:t xml:space="preserve">42-47). </w:t>
      </w:r>
      <w:r w:rsidR="004624C6" w:rsidRPr="00184304">
        <w:t xml:space="preserve">A comunhão eclesial e suas atuações </w:t>
      </w:r>
      <w:r w:rsidR="004624C6" w:rsidRPr="00184304">
        <w:lastRenderedPageBreak/>
        <w:t>nos vários níveis – relações infra e interec</w:t>
      </w:r>
      <w:r w:rsidR="0097637E" w:rsidRPr="00184304">
        <w:t>lesia</w:t>
      </w:r>
      <w:r w:rsidR="004624C6" w:rsidRPr="00184304">
        <w:t>is</w:t>
      </w:r>
      <w:r w:rsidR="0097637E" w:rsidRPr="00184304">
        <w:t>; rela</w:t>
      </w:r>
      <w:r w:rsidR="00A95DE7" w:rsidRPr="00184304">
        <w:t xml:space="preserve">ções com o mundo </w:t>
      </w:r>
      <w:r w:rsidR="0097637E" w:rsidRPr="00184304">
        <w:t xml:space="preserve">– sono </w:t>
      </w:r>
      <w:r w:rsidR="00A95DE7" w:rsidRPr="00184304">
        <w:t>consequ</w:t>
      </w:r>
      <w:r w:rsidR="004624C6" w:rsidRPr="00184304">
        <w:t xml:space="preserve">entemente dois momentos ou dimensões essenciais da identidade eclesial. Como a natureza </w:t>
      </w:r>
      <w:r w:rsidR="00A95DE7" w:rsidRPr="00184304">
        <w:t>d</w:t>
      </w:r>
      <w:r w:rsidR="004624C6" w:rsidRPr="00184304">
        <w:t>a Igreja é uma natureza te</w:t>
      </w:r>
      <w:r w:rsidR="0015411D" w:rsidRPr="00184304">
        <w:t xml:space="preserve">ândrica complexa, não é </w:t>
      </w:r>
      <w:r w:rsidR="00A95DE7" w:rsidRPr="00184304">
        <w:t xml:space="preserve">somente </w:t>
      </w:r>
      <w:r w:rsidR="0015411D" w:rsidRPr="00184304">
        <w:t xml:space="preserve">suficiente </w:t>
      </w:r>
      <w:r w:rsidR="00A95DE7" w:rsidRPr="00184304">
        <w:t>afirmar o perfil de</w:t>
      </w:r>
      <w:r w:rsidR="0015411D" w:rsidRPr="00184304">
        <w:t xml:space="preserve"> comunhão da Igreja, sem ressaltar as </w:t>
      </w:r>
      <w:r w:rsidR="00A95DE7" w:rsidRPr="00184304">
        <w:t xml:space="preserve">atuações </w:t>
      </w:r>
      <w:r w:rsidR="0015411D" w:rsidRPr="00184304">
        <w:t xml:space="preserve">empiricamente verificáveis, </w:t>
      </w:r>
      <w:r w:rsidR="00A95DE7" w:rsidRPr="00184304">
        <w:t xml:space="preserve">e </w:t>
      </w:r>
      <w:r w:rsidR="0015411D" w:rsidRPr="00184304">
        <w:t>nem somente concretizar o</w:t>
      </w:r>
      <w:r w:rsidR="00A95DE7" w:rsidRPr="00184304">
        <w:t>u</w:t>
      </w:r>
      <w:r w:rsidR="0015411D" w:rsidRPr="00184304">
        <w:t xml:space="preserve"> descrever tais atuações, sem indicar como nelas se expressa</w:t>
      </w:r>
      <w:r w:rsidR="00A95DE7" w:rsidRPr="00184304">
        <w:t xml:space="preserve"> </w:t>
      </w:r>
      <w:r w:rsidR="0015411D" w:rsidRPr="00184304">
        <w:t xml:space="preserve">o seu fundamento teológico que é, em última análise, trinitário e cristológico. </w:t>
      </w:r>
    </w:p>
    <w:p w:rsidR="00021EA3" w:rsidRPr="00184304" w:rsidRDefault="00021EA3" w:rsidP="00021EA3">
      <w:pPr>
        <w:pStyle w:val="Rientrocorpodeltesto"/>
        <w:spacing w:after="0"/>
        <w:ind w:left="0"/>
        <w:jc w:val="both"/>
      </w:pPr>
    </w:p>
    <w:p w:rsidR="0015411D" w:rsidRPr="00184304" w:rsidRDefault="00021EA3" w:rsidP="0015411D">
      <w:pPr>
        <w:pStyle w:val="Rientrocorpodeltesto"/>
        <w:spacing w:after="0"/>
        <w:ind w:left="0"/>
        <w:jc w:val="both"/>
      </w:pPr>
      <w:r w:rsidRPr="00184304">
        <w:rPr>
          <w:b/>
        </w:rPr>
        <w:t>13.</w:t>
      </w:r>
      <w:r w:rsidR="0015411D" w:rsidRPr="00184304">
        <w:rPr>
          <w:b/>
        </w:rPr>
        <w:t xml:space="preserve"> </w:t>
      </w:r>
      <w:r w:rsidR="00A57D33" w:rsidRPr="00184304">
        <w:rPr>
          <w:b/>
        </w:rPr>
        <w:tab/>
      </w:r>
      <w:r w:rsidR="0015411D" w:rsidRPr="00184304">
        <w:t xml:space="preserve">Os </w:t>
      </w:r>
      <w:r w:rsidR="0015411D" w:rsidRPr="00184304">
        <w:rPr>
          <w:i/>
        </w:rPr>
        <w:t xml:space="preserve">últimos dois </w:t>
      </w:r>
      <w:r w:rsidR="0015411D" w:rsidRPr="00184304">
        <w:t>elementos consistem</w:t>
      </w:r>
      <w:r w:rsidR="0015411D" w:rsidRPr="00184304">
        <w:rPr>
          <w:b/>
        </w:rPr>
        <w:t xml:space="preserve"> </w:t>
      </w:r>
      <w:r w:rsidR="0015411D" w:rsidRPr="00184304">
        <w:t xml:space="preserve">na </w:t>
      </w:r>
      <w:r w:rsidR="0015411D" w:rsidRPr="00184304">
        <w:rPr>
          <w:i/>
        </w:rPr>
        <w:t>especificidade do anúncio</w:t>
      </w:r>
      <w:r w:rsidR="0015411D" w:rsidRPr="00184304">
        <w:t xml:space="preserve"> </w:t>
      </w:r>
      <w:r w:rsidR="00D67C08" w:rsidRPr="00184304">
        <w:rPr>
          <w:i/>
        </w:rPr>
        <w:t>kerigm</w:t>
      </w:r>
      <w:r w:rsidR="00447DCF" w:rsidRPr="00184304">
        <w:rPr>
          <w:i/>
        </w:rPr>
        <w:t>á</w:t>
      </w:r>
      <w:r w:rsidR="00D67C08" w:rsidRPr="00184304">
        <w:rPr>
          <w:i/>
        </w:rPr>
        <w:t>tico</w:t>
      </w:r>
      <w:r w:rsidR="00F13ECC" w:rsidRPr="00184304">
        <w:t xml:space="preserve"> e </w:t>
      </w:r>
      <w:r w:rsidR="00F13ECC" w:rsidRPr="00184304">
        <w:rPr>
          <w:i/>
        </w:rPr>
        <w:t>s</w:t>
      </w:r>
      <w:r w:rsidR="0015411D" w:rsidRPr="00184304">
        <w:rPr>
          <w:i/>
        </w:rPr>
        <w:t xml:space="preserve">eu destino </w:t>
      </w:r>
      <w:r w:rsidR="00F13ECC" w:rsidRPr="00184304">
        <w:rPr>
          <w:i/>
        </w:rPr>
        <w:t>universal</w:t>
      </w:r>
      <w:r w:rsidR="00D67C08" w:rsidRPr="00184304">
        <w:t xml:space="preserve">. </w:t>
      </w:r>
      <w:r w:rsidR="0015411D" w:rsidRPr="00184304">
        <w:t xml:space="preserve">O </w:t>
      </w:r>
      <w:r w:rsidR="0015411D" w:rsidRPr="00184304">
        <w:rPr>
          <w:i/>
        </w:rPr>
        <w:t xml:space="preserve">anúncio </w:t>
      </w:r>
      <w:r w:rsidR="00D67C08" w:rsidRPr="00184304">
        <w:rPr>
          <w:i/>
        </w:rPr>
        <w:t>kerigm</w:t>
      </w:r>
      <w:r w:rsidR="00447DCF" w:rsidRPr="00184304">
        <w:rPr>
          <w:i/>
        </w:rPr>
        <w:t>á</w:t>
      </w:r>
      <w:r w:rsidR="00D67C08" w:rsidRPr="00184304">
        <w:rPr>
          <w:i/>
        </w:rPr>
        <w:t xml:space="preserve">tico </w:t>
      </w:r>
      <w:r w:rsidR="0015411D" w:rsidRPr="00184304">
        <w:t>é uma</w:t>
      </w:r>
      <w:r w:rsidR="0015411D" w:rsidRPr="00184304">
        <w:rPr>
          <w:i/>
        </w:rPr>
        <w:t xml:space="preserve"> forma </w:t>
      </w:r>
      <w:r w:rsidR="0015411D" w:rsidRPr="00184304">
        <w:t xml:space="preserve">peculiar </w:t>
      </w:r>
      <w:r w:rsidR="0015411D" w:rsidRPr="00184304">
        <w:rPr>
          <w:i/>
        </w:rPr>
        <w:t>de comunicação da fé</w:t>
      </w:r>
      <w:r w:rsidR="00447DCF" w:rsidRPr="00184304">
        <w:t xml:space="preserve">, que se distingue de </w:t>
      </w:r>
      <w:r w:rsidR="0015411D" w:rsidRPr="00184304">
        <w:t>outras formas de comunicação humana, enquanto pressupõe tanto o agir preliminar comunicativo de Deus em sua autorevelação ao homem, especular ao diálogo eterno do Pai com o Filho e o Espírito, quanto</w:t>
      </w:r>
      <w:r w:rsidR="00447DCF" w:rsidRPr="00184304">
        <w:t xml:space="preserve"> à </w:t>
      </w:r>
      <w:r w:rsidR="0015411D" w:rsidRPr="00184304">
        <w:t xml:space="preserve">experiência de fé dos anunciadores. Ao mesmo tempo, se reencontram também elementos que caracterizam os processos comunicativos humanos. Dentre eles a estrutura dialogal do anúncio </w:t>
      </w:r>
    </w:p>
    <w:p w:rsidR="00D95D08" w:rsidRPr="00184304" w:rsidRDefault="00D67C08" w:rsidP="00D95D08">
      <w:pPr>
        <w:pStyle w:val="Rientrocorpodeltesto"/>
        <w:spacing w:after="0"/>
        <w:ind w:left="0"/>
        <w:jc w:val="both"/>
      </w:pPr>
      <w:r w:rsidRPr="00184304">
        <w:t>k</w:t>
      </w:r>
      <w:r w:rsidR="0015411D" w:rsidRPr="00184304">
        <w:t>erigmá</w:t>
      </w:r>
      <w:r w:rsidRPr="00184304">
        <w:t xml:space="preserve">tico, </w:t>
      </w:r>
      <w:r w:rsidR="0015411D" w:rsidRPr="00184304">
        <w:t>enquanto portador</w:t>
      </w:r>
      <w:r w:rsidR="00447DCF" w:rsidRPr="00184304">
        <w:t>a</w:t>
      </w:r>
      <w:r w:rsidR="0015411D" w:rsidRPr="00184304">
        <w:t xml:space="preserve"> de uma salvação oferecida ao ser humano em forma de proposta, de possibilidade. Requer, portanto, uma resposta da parte de quem escuta: </w:t>
      </w:r>
      <w:r w:rsidR="0097637E" w:rsidRPr="00184304">
        <w:t>«</w:t>
      </w:r>
      <w:r w:rsidR="00AB1E78" w:rsidRPr="00184304">
        <w:t>Ouvindo isso eles sentiram o coração traspassado e perguntaram a Pedro e aos demais ap</w:t>
      </w:r>
      <w:r w:rsidR="00447DCF" w:rsidRPr="00184304">
        <w:t>óstolos: "</w:t>
      </w:r>
      <w:r w:rsidR="00AB1E78" w:rsidRPr="00184304">
        <w:t>Irmãos, o que devemos fazer?</w:t>
      </w:r>
      <w:r w:rsidR="0097637E" w:rsidRPr="00184304">
        <w:t>» (</w:t>
      </w:r>
      <w:r w:rsidR="0097637E" w:rsidRPr="00184304">
        <w:rPr>
          <w:i/>
        </w:rPr>
        <w:t xml:space="preserve">At </w:t>
      </w:r>
      <w:r w:rsidR="00AB1E78" w:rsidRPr="00184304">
        <w:t xml:space="preserve">2,37). Para solicitar uma resposta da parte de seus ouvintes, o anúncio </w:t>
      </w:r>
      <w:r w:rsidR="0097637E" w:rsidRPr="00184304">
        <w:t>kerigm</w:t>
      </w:r>
      <w:r w:rsidR="00AB1E78" w:rsidRPr="00184304">
        <w:t>á</w:t>
      </w:r>
      <w:r w:rsidR="0097637E" w:rsidRPr="00184304">
        <w:t>tico p</w:t>
      </w:r>
      <w:r w:rsidR="00AB1E78" w:rsidRPr="00184304">
        <w:t xml:space="preserve">ode ser ouvido </w:t>
      </w:r>
      <w:r w:rsidR="004D4284" w:rsidRPr="00184304">
        <w:t xml:space="preserve">– e, portanto, </w:t>
      </w:r>
      <w:r w:rsidR="00AB1E78" w:rsidRPr="00184304">
        <w:t>compreendido</w:t>
      </w:r>
      <w:r w:rsidR="0097637E" w:rsidRPr="00184304">
        <w:t xml:space="preserve"> – </w:t>
      </w:r>
      <w:r w:rsidR="00AB1E78" w:rsidRPr="00184304">
        <w:t xml:space="preserve">por </w:t>
      </w:r>
      <w:r w:rsidR="00AB1E78" w:rsidRPr="00184304">
        <w:rPr>
          <w:i/>
        </w:rPr>
        <w:t xml:space="preserve">todos </w:t>
      </w:r>
      <w:r w:rsidR="0097637E" w:rsidRPr="00184304">
        <w:t xml:space="preserve">e </w:t>
      </w:r>
      <w:r w:rsidR="00AB1E78" w:rsidRPr="00184304">
        <w:rPr>
          <w:i/>
        </w:rPr>
        <w:t>cada um</w:t>
      </w:r>
      <w:r w:rsidR="00AB1E78" w:rsidRPr="00184304">
        <w:t xml:space="preserve"> em sua própria língua </w:t>
      </w:r>
      <w:r w:rsidR="00700C67" w:rsidRPr="00184304">
        <w:t>(</w:t>
      </w:r>
      <w:r w:rsidR="00AB1E78" w:rsidRPr="00184304">
        <w:rPr>
          <w:i/>
        </w:rPr>
        <w:t>destino universal do anúncio</w:t>
      </w:r>
      <w:r w:rsidR="004D4284" w:rsidRPr="00184304">
        <w:rPr>
          <w:i/>
        </w:rPr>
        <w:t xml:space="preserve"> </w:t>
      </w:r>
      <w:r w:rsidR="00AB1E78" w:rsidRPr="00184304">
        <w:t xml:space="preserve"> kerigmá</w:t>
      </w:r>
      <w:r w:rsidR="00700C67" w:rsidRPr="00184304">
        <w:t>tico)</w:t>
      </w:r>
      <w:r w:rsidR="000C0BEA" w:rsidRPr="00184304">
        <w:t xml:space="preserve">. Este fato é mencionado outras vezes em </w:t>
      </w:r>
      <w:r w:rsidR="0097637E" w:rsidRPr="00184304">
        <w:rPr>
          <w:i/>
        </w:rPr>
        <w:t xml:space="preserve">At </w:t>
      </w:r>
      <w:r w:rsidR="0097637E" w:rsidRPr="00184304">
        <w:t>2,</w:t>
      </w:r>
      <w:r w:rsidR="00700C67" w:rsidRPr="00184304">
        <w:t xml:space="preserve"> </w:t>
      </w:r>
      <w:r w:rsidR="0097637E" w:rsidRPr="00184304">
        <w:t xml:space="preserve">4-11. </w:t>
      </w:r>
      <w:r w:rsidR="004D4284" w:rsidRPr="00184304">
        <w:t>Contudo se for</w:t>
      </w:r>
      <w:r w:rsidR="00D95D08" w:rsidRPr="00184304">
        <w:t xml:space="preserve"> interpretado do ponto de vista exegético, ele evidencia um elemento essencial: o anúncio </w:t>
      </w:r>
      <w:r w:rsidR="004D4284" w:rsidRPr="00184304">
        <w:t>kerigmá</w:t>
      </w:r>
      <w:r w:rsidR="0097637E" w:rsidRPr="00184304">
        <w:t xml:space="preserve">tico </w:t>
      </w:r>
      <w:r w:rsidR="00D95D08" w:rsidRPr="00184304">
        <w:t xml:space="preserve">que cria a Igreja-comunhão, interpela o ser humano em sua concretude seja da própria existência pessoal, seja da própria pertença a um contexto cultural específico. </w:t>
      </w:r>
    </w:p>
    <w:p w:rsidR="00A849BC" w:rsidRPr="00184304" w:rsidRDefault="00A849BC" w:rsidP="00021EA3">
      <w:pPr>
        <w:pStyle w:val="Rientrocorpodeltesto"/>
        <w:spacing w:after="0"/>
        <w:ind w:left="0"/>
        <w:jc w:val="both"/>
      </w:pPr>
    </w:p>
    <w:p w:rsidR="00C475EB" w:rsidRPr="00184304" w:rsidRDefault="00A849BC" w:rsidP="002D07DB">
      <w:pPr>
        <w:pStyle w:val="Rientrocorpodeltesto"/>
        <w:spacing w:after="0"/>
        <w:ind w:left="0"/>
        <w:jc w:val="both"/>
      </w:pPr>
      <w:r w:rsidRPr="00184304">
        <w:rPr>
          <w:b/>
        </w:rPr>
        <w:t>14</w:t>
      </w:r>
      <w:r w:rsidRPr="00184304">
        <w:t>.</w:t>
      </w:r>
      <w:r w:rsidR="004808C6" w:rsidRPr="00184304">
        <w:t xml:space="preserve">  </w:t>
      </w:r>
      <w:r w:rsidR="00A57D33" w:rsidRPr="00184304">
        <w:tab/>
      </w:r>
      <w:r w:rsidR="004D4284" w:rsidRPr="00184304">
        <w:t>Surge</w:t>
      </w:r>
      <w:r w:rsidR="004D4284" w:rsidRPr="00184304">
        <w:rPr>
          <w:b/>
        </w:rPr>
        <w:t xml:space="preserve"> </w:t>
      </w:r>
      <w:r w:rsidR="004808C6" w:rsidRPr="00184304">
        <w:t xml:space="preserve">aqui com toda a sua amplitude o problema da </w:t>
      </w:r>
      <w:r w:rsidR="004808C6" w:rsidRPr="00184304">
        <w:rPr>
          <w:i/>
        </w:rPr>
        <w:t>relação</w:t>
      </w:r>
      <w:r w:rsidR="004808C6" w:rsidRPr="00184304">
        <w:t xml:space="preserve"> da Igreja </w:t>
      </w:r>
      <w:r w:rsidR="004808C6" w:rsidRPr="00184304">
        <w:rPr>
          <w:i/>
        </w:rPr>
        <w:t xml:space="preserve">com as culturas humanas. </w:t>
      </w:r>
      <w:r w:rsidR="004808C6" w:rsidRPr="00184304">
        <w:t xml:space="preserve">De fato, afirmar que a comunicação da fé não se pratica prescindindo das dinâmicas que configuram a comunicação humana </w:t>
      </w:r>
      <w:r w:rsidR="0097637E" w:rsidRPr="00184304">
        <w:rPr>
          <w:i/>
        </w:rPr>
        <w:t xml:space="preserve">qua talis </w:t>
      </w:r>
      <w:r w:rsidR="004808C6" w:rsidRPr="00184304">
        <w:t xml:space="preserve">implica uma </w:t>
      </w:r>
      <w:r w:rsidR="0097637E" w:rsidRPr="00184304">
        <w:t>precisa at</w:t>
      </w:r>
      <w:r w:rsidR="00F74818" w:rsidRPr="00184304">
        <w:t>enção aos códigos lingu</w:t>
      </w:r>
      <w:r w:rsidR="004808C6" w:rsidRPr="00184304">
        <w:t xml:space="preserve">ísticos dos vários grupos humanos, destinatários do anúncio </w:t>
      </w:r>
      <w:r w:rsidR="00F74818" w:rsidRPr="00184304">
        <w:t>kerigmá</w:t>
      </w:r>
      <w:r w:rsidR="0097637E" w:rsidRPr="00184304">
        <w:t xml:space="preserve">tico. </w:t>
      </w:r>
      <w:r w:rsidR="004808C6" w:rsidRPr="00184304">
        <w:t>A atenção às linguagens humanas requer uma consequente e análoga atenção aos vários mundos culturais da humanidade; as várias línguas, de fato, são como portas de acesso a universos culturais específicos e não raramente inter</w:t>
      </w:r>
      <w:r w:rsidR="00F74818" w:rsidRPr="00184304">
        <w:t>ligados</w:t>
      </w:r>
      <w:r w:rsidR="004C41C3" w:rsidRPr="00184304">
        <w:t xml:space="preserve">, </w:t>
      </w:r>
      <w:r w:rsidR="00822E99" w:rsidRPr="00184304">
        <w:t xml:space="preserve">com os quais a </w:t>
      </w:r>
      <w:r w:rsidR="004808C6" w:rsidRPr="00184304">
        <w:t xml:space="preserve">comunicação da fé tem muitas relações bilaterais. Repercorrendo os séculos da história cristã, é evidente a complexidade do </w:t>
      </w:r>
      <w:r w:rsidR="004808C6" w:rsidRPr="00184304">
        <w:lastRenderedPageBreak/>
        <w:t xml:space="preserve">desenvolvimento no sentido diacrônico da relação com as culturas humanas; não </w:t>
      </w:r>
      <w:r w:rsidR="00501F16" w:rsidRPr="00184304">
        <w:t xml:space="preserve">se evita o fato </w:t>
      </w:r>
      <w:r w:rsidR="00822E99" w:rsidRPr="00184304">
        <w:t xml:space="preserve">de </w:t>
      </w:r>
      <w:r w:rsidR="00501F16" w:rsidRPr="00184304">
        <w:t xml:space="preserve">que se tratou de um percurso não linear; fases de desenvolvimento se sucederam ou se encontraram com fases de involução, de </w:t>
      </w:r>
      <w:r w:rsidR="00340D3D" w:rsidRPr="00184304">
        <w:t xml:space="preserve">diminuição, contraposição ou com </w:t>
      </w:r>
      <w:r w:rsidR="00822E99" w:rsidRPr="00184304">
        <w:t>abordagens exclusiva</w:t>
      </w:r>
      <w:r w:rsidR="00340D3D" w:rsidRPr="00184304">
        <w:t xml:space="preserve">s e unilaterais. O Vaticano II </w:t>
      </w:r>
      <w:r w:rsidR="00822E99" w:rsidRPr="00184304">
        <w:t xml:space="preserve">entende </w:t>
      </w:r>
      <w:r w:rsidR="00340D3D" w:rsidRPr="00184304">
        <w:t>a relação com</w:t>
      </w:r>
      <w:r w:rsidR="00822E99" w:rsidRPr="00184304">
        <w:t xml:space="preserve"> as culturas humanas em termos </w:t>
      </w:r>
      <w:r w:rsidR="00340D3D" w:rsidRPr="00184304">
        <w:t>dial</w:t>
      </w:r>
      <w:r w:rsidR="00822E99" w:rsidRPr="00184304">
        <w:t xml:space="preserve">ógicos, articulando-a </w:t>
      </w:r>
      <w:r w:rsidR="00822E99" w:rsidRPr="00184304">
        <w:rPr>
          <w:i/>
        </w:rPr>
        <w:t xml:space="preserve">segundo um </w:t>
      </w:r>
      <w:r w:rsidR="00A74A18" w:rsidRPr="00184304">
        <w:rPr>
          <w:i/>
        </w:rPr>
        <w:t>movimento</w:t>
      </w:r>
      <w:r w:rsidR="00822E99" w:rsidRPr="00184304">
        <w:rPr>
          <w:i/>
        </w:rPr>
        <w:t xml:space="preserve"> duplo</w:t>
      </w:r>
      <w:r w:rsidR="00A74A18" w:rsidRPr="00184304">
        <w:rPr>
          <w:i/>
        </w:rPr>
        <w:t xml:space="preserve"> de transformação, </w:t>
      </w:r>
      <w:r w:rsidR="00A74A18" w:rsidRPr="00184304">
        <w:t xml:space="preserve">explicado nos termos de um </w:t>
      </w:r>
      <w:r w:rsidR="00A74A18" w:rsidRPr="00184304">
        <w:rPr>
          <w:i/>
        </w:rPr>
        <w:t xml:space="preserve">enriquecimento recíproco </w:t>
      </w:r>
      <w:r w:rsidR="0097637E" w:rsidRPr="00184304">
        <w:t xml:space="preserve">(cf. LG 13 e GS 58). </w:t>
      </w:r>
      <w:r w:rsidR="00A74A18" w:rsidRPr="00184304">
        <w:t xml:space="preserve">Nessa perspectiva, as culturas humanas não são entendidas somente como um recipiente mediante o qual veicular o anúncio evangélico, mas como algo intrínseco ao anúncio do Evangelho, </w:t>
      </w:r>
      <w:r w:rsidR="0097637E" w:rsidRPr="00184304">
        <w:t>conforme</w:t>
      </w:r>
      <w:r w:rsidR="00A74A18" w:rsidRPr="00184304">
        <w:t xml:space="preserve"> </w:t>
      </w:r>
      <w:r w:rsidR="00822E99" w:rsidRPr="00184304">
        <w:t xml:space="preserve">as modalidades da </w:t>
      </w:r>
      <w:r w:rsidR="00A74A18" w:rsidRPr="00184304">
        <w:t>auto</w:t>
      </w:r>
      <w:r w:rsidR="00822E99" w:rsidRPr="00184304">
        <w:t>-</w:t>
      </w:r>
      <w:r w:rsidR="00A74A18" w:rsidRPr="00184304">
        <w:t xml:space="preserve">manifestação do Deus Uno e Trino na história humana. Essas asserções levam ao texto de </w:t>
      </w:r>
      <w:r w:rsidR="00700C67" w:rsidRPr="00184304">
        <w:rPr>
          <w:i/>
        </w:rPr>
        <w:t>G</w:t>
      </w:r>
      <w:r w:rsidRPr="00184304">
        <w:rPr>
          <w:i/>
        </w:rPr>
        <w:t>audium et Spes</w:t>
      </w:r>
      <w:r w:rsidR="00700C67" w:rsidRPr="00184304">
        <w:t xml:space="preserve"> 58 </w:t>
      </w:r>
      <w:r w:rsidR="00A74A18" w:rsidRPr="00184304">
        <w:t>que</w:t>
      </w:r>
      <w:r w:rsidR="00700C67" w:rsidRPr="00184304">
        <w:t xml:space="preserve">, </w:t>
      </w:r>
      <w:r w:rsidR="00A74A18" w:rsidRPr="00184304">
        <w:t xml:space="preserve">na abertura, menciona as muitas relações que </w:t>
      </w:r>
      <w:r w:rsidR="002D07DB" w:rsidRPr="00184304">
        <w:t xml:space="preserve">entre </w:t>
      </w:r>
      <w:r w:rsidR="00A301FD" w:rsidRPr="00184304">
        <w:t xml:space="preserve">mensagem de salvação e </w:t>
      </w:r>
      <w:r w:rsidR="002D07DB" w:rsidRPr="00184304">
        <w:t>cultura. O texto prossegue recordando, de um lado, que Deus «</w:t>
      </w:r>
      <w:r w:rsidR="00A301FD" w:rsidRPr="00184304">
        <w:t xml:space="preserve"> revelando-se ao seu povo até à plena manifestação de Si mesmo no Filho encarnado, falou segundo a cultura própria de cada época</w:t>
      </w:r>
      <w:r w:rsidR="00C475EB" w:rsidRPr="00184304">
        <w:t>»</w:t>
      </w:r>
      <w:r w:rsidR="00E03F6A" w:rsidRPr="00184304">
        <w:t xml:space="preserve"> e, </w:t>
      </w:r>
      <w:r w:rsidR="002D07DB" w:rsidRPr="00184304">
        <w:t xml:space="preserve">de outro, </w:t>
      </w:r>
      <w:r w:rsidR="00A301FD" w:rsidRPr="00184304">
        <w:t xml:space="preserve">também </w:t>
      </w:r>
      <w:r w:rsidR="00E03F6A" w:rsidRPr="00184304">
        <w:t>(</w:t>
      </w:r>
      <w:r w:rsidR="00E03F6A" w:rsidRPr="00184304">
        <w:rPr>
          <w:i/>
        </w:rPr>
        <w:t>pariter</w:t>
      </w:r>
      <w:r w:rsidR="002D07DB" w:rsidRPr="00184304">
        <w:t>) «</w:t>
      </w:r>
      <w:r w:rsidR="00A301FD" w:rsidRPr="00184304">
        <w:rPr>
          <w:lang w:val="pt-PT"/>
        </w:rPr>
        <w:t xml:space="preserve"> a Igreja, vivendo no decurso dos tempos em diversos condicionalismos, empregou os recursos das diversas culturas para fazer chegar a todas as gentes a mensagem de Cristo, para a explicar, investigar e penetrar mais profundamente e para lhe dar melhor expressão na celebração da Liturgia e na vida da multiforme comunidade dos fiéis</w:t>
      </w:r>
      <w:r w:rsidR="00E03F6A" w:rsidRPr="00184304">
        <w:t xml:space="preserve">». </w:t>
      </w:r>
      <w:r w:rsidR="002D07DB" w:rsidRPr="00184304">
        <w:t xml:space="preserve">O texto conciliar, para não dar margem a possíveis equívocos e desentendimentos, que </w:t>
      </w:r>
      <w:r w:rsidR="00A301FD" w:rsidRPr="00184304">
        <w:t xml:space="preserve">se referem </w:t>
      </w:r>
      <w:r w:rsidR="002D07DB" w:rsidRPr="00184304">
        <w:t>certamente a uma história precedente, recorda que a Igreja, enviada a todos, não está ligada indissoluvelmente e exclusivamente a uma cultura particu</w:t>
      </w:r>
      <w:r w:rsidR="00A301FD" w:rsidRPr="00184304">
        <w:t>lar. Aliás,</w:t>
      </w:r>
      <w:r w:rsidR="002D07DB" w:rsidRPr="00184304">
        <w:t xml:space="preserve"> </w:t>
      </w:r>
      <w:r w:rsidR="00E03F6A" w:rsidRPr="00184304">
        <w:t>«</w:t>
      </w:r>
      <w:r w:rsidR="00A301FD" w:rsidRPr="00184304">
        <w:t>aderindo à própria tradição e, ao mesmo tempo, consciente da sua missão universal, é capaz de entrar em comunicação com as diversas formas de cultura, com o que se enriquecem tanto a própria Igreja como essas várias culturas</w:t>
      </w:r>
      <w:r w:rsidR="00E03F6A" w:rsidRPr="00184304">
        <w:t>».</w:t>
      </w:r>
    </w:p>
    <w:p w:rsidR="00A849BC" w:rsidRPr="00184304" w:rsidRDefault="00A849BC" w:rsidP="00A849BC">
      <w:pPr>
        <w:pStyle w:val="Rientrocorpodeltesto"/>
        <w:spacing w:after="0"/>
        <w:ind w:left="0"/>
        <w:jc w:val="both"/>
      </w:pPr>
    </w:p>
    <w:p w:rsidR="0082355C" w:rsidRPr="00184304" w:rsidRDefault="00A849BC" w:rsidP="00A57D33">
      <w:pPr>
        <w:pStyle w:val="Rientrocorpodeltesto"/>
        <w:tabs>
          <w:tab w:val="left" w:pos="709"/>
        </w:tabs>
        <w:spacing w:after="0"/>
        <w:ind w:left="0"/>
        <w:jc w:val="both"/>
      </w:pPr>
      <w:r w:rsidRPr="00184304">
        <w:rPr>
          <w:b/>
        </w:rPr>
        <w:t>15.</w:t>
      </w:r>
      <w:r w:rsidR="0082355C" w:rsidRPr="00184304">
        <w:t xml:space="preserve"> </w:t>
      </w:r>
      <w:r w:rsidR="00A57D33" w:rsidRPr="00184304">
        <w:tab/>
      </w:r>
      <w:r w:rsidR="0082355C" w:rsidRPr="00184304">
        <w:t xml:space="preserve">Essas considerações </w:t>
      </w:r>
      <w:r w:rsidR="00A65784" w:rsidRPr="00184304">
        <w:t xml:space="preserve">evidenciam o compromisso da Igreja local em vista da </w:t>
      </w:r>
      <w:r w:rsidR="00A65784" w:rsidRPr="00184304">
        <w:rPr>
          <w:i/>
        </w:rPr>
        <w:t>inculturação</w:t>
      </w:r>
      <w:r w:rsidR="00A65784" w:rsidRPr="00184304">
        <w:t xml:space="preserve"> e </w:t>
      </w:r>
      <w:r w:rsidR="00A65784" w:rsidRPr="00184304">
        <w:rPr>
          <w:i/>
        </w:rPr>
        <w:t>contextualização</w:t>
      </w:r>
      <w:r w:rsidR="00A65784" w:rsidRPr="00184304">
        <w:t xml:space="preserve"> do anúncio do Ev</w:t>
      </w:r>
      <w:r w:rsidR="0082355C" w:rsidRPr="00184304">
        <w:t xml:space="preserve">angelho. O tema já foi indicado, </w:t>
      </w:r>
      <w:r w:rsidR="00A65784" w:rsidRPr="00184304">
        <w:t>na per</w:t>
      </w:r>
      <w:r w:rsidR="0082355C" w:rsidRPr="00184304">
        <w:t xml:space="preserve">spectiva de adaptação, no Decreto </w:t>
      </w:r>
      <w:r w:rsidR="00E03F6A" w:rsidRPr="00184304">
        <w:rPr>
          <w:i/>
        </w:rPr>
        <w:t>A</w:t>
      </w:r>
      <w:r w:rsidRPr="00184304">
        <w:rPr>
          <w:i/>
        </w:rPr>
        <w:t>d Gentes</w:t>
      </w:r>
      <w:r w:rsidR="00E03F6A" w:rsidRPr="00184304">
        <w:t xml:space="preserve"> 22</w:t>
      </w:r>
      <w:r w:rsidR="00F003C5" w:rsidRPr="00184304">
        <w:t xml:space="preserve"> </w:t>
      </w:r>
      <w:r w:rsidR="00A65784" w:rsidRPr="00184304">
        <w:t xml:space="preserve">onde se lê: </w:t>
      </w:r>
      <w:r w:rsidR="00F003C5" w:rsidRPr="00184304">
        <w:t>«</w:t>
      </w:r>
      <w:r w:rsidR="0082355C" w:rsidRPr="00184304">
        <w:t>de modo análogo à economia da encarnação, as igrejas jovens, enraizadas em Cristo e construídas sobre o fundamento dos Apóstolos, recebem, por um maravilhoso intercâmbio, todas as riquezas das nações que foram dadas a Cristo em heranças.</w:t>
      </w:r>
      <w:r w:rsidR="00C41C63" w:rsidRPr="00184304">
        <w:t xml:space="preserve">[…]. </w:t>
      </w:r>
    </w:p>
    <w:p w:rsidR="004B7515" w:rsidRPr="00184304" w:rsidRDefault="0082355C" w:rsidP="00952964">
      <w:pPr>
        <w:pStyle w:val="Rientrocorpodeltesto"/>
        <w:ind w:left="0"/>
        <w:jc w:val="both"/>
      </w:pPr>
      <w:r w:rsidRPr="00184304">
        <w:t>Elas recebem dos costumes e das tradições dos seus povos, da sabedoria e da doutrina, das artes e das disciplinas, tudo aquilo que pode contribuir para confessar a glória do criador, ilustrar a graça do Salvador, e ordenar, como convém, a vida cristã</w:t>
      </w:r>
      <w:r w:rsidR="00C41C63" w:rsidRPr="00184304">
        <w:t xml:space="preserve">». </w:t>
      </w:r>
      <w:r w:rsidR="00A65784" w:rsidRPr="00184304">
        <w:t xml:space="preserve">O texto focaliza a função da teologia sobre isso. O Concílio afirma que para atingir tal objetivo é necessário promover, </w:t>
      </w:r>
      <w:r w:rsidR="00A65784" w:rsidRPr="00184304">
        <w:lastRenderedPageBreak/>
        <w:t xml:space="preserve">no âmbito do vasto território sociocultural, </w:t>
      </w:r>
      <w:r w:rsidR="00C41C63" w:rsidRPr="00184304">
        <w:t xml:space="preserve">a reflexão </w:t>
      </w:r>
      <w:r w:rsidR="00A65784" w:rsidRPr="00184304">
        <w:t xml:space="preserve">teológica </w:t>
      </w:r>
      <w:r w:rsidR="00D70E19" w:rsidRPr="00184304">
        <w:t>«</w:t>
      </w:r>
      <w:r w:rsidR="00952964" w:rsidRPr="00184304">
        <w:t>que, à luz da tradição da Igreja universal, as ações e as palavras reveladas por Deus, consignadas na Sagrada Escritura, e explicadas pelos Padres da Igreja e pelo magistério, sejam sempre de novo investigadas. Assim se entenderá mais claramente o processo de tornar a fé inteligível, tendo em conta a filosofia ou a sabedoria dos povos, e a maneira de os costumes, o sentido da vida e a ordem social poderem concordar com a moral manifestada pela revelação divina</w:t>
      </w:r>
      <w:r w:rsidR="00D70E19" w:rsidRPr="00184304">
        <w:t>»</w:t>
      </w:r>
      <w:r w:rsidR="008635DC" w:rsidRPr="00184304">
        <w:t xml:space="preserve">. </w:t>
      </w:r>
      <w:r w:rsidR="00A65784" w:rsidRPr="00184304">
        <w:t>Dessa releitura pode ser obtid</w:t>
      </w:r>
      <w:r w:rsidR="00952964" w:rsidRPr="00184304">
        <w:t xml:space="preserve">a uma melhor compreensão, por um </w:t>
      </w:r>
      <w:r w:rsidR="00A65784" w:rsidRPr="00184304">
        <w:t xml:space="preserve">lado, dos critérios segundo os quais se dá a possibilidade de um encontro entre fé e razão, </w:t>
      </w:r>
      <w:r w:rsidR="00952964" w:rsidRPr="00184304">
        <w:t>por outro</w:t>
      </w:r>
      <w:r w:rsidR="00A65784" w:rsidRPr="00184304">
        <w:t xml:space="preserve">, </w:t>
      </w:r>
      <w:r w:rsidR="00952964" w:rsidRPr="00184304">
        <w:t>a maneira em que os costumes</w:t>
      </w:r>
      <w:r w:rsidR="008635DC" w:rsidRPr="00184304">
        <w:t>, conce</w:t>
      </w:r>
      <w:r w:rsidR="00A65784" w:rsidRPr="00184304">
        <w:t>pções de vida e estrutura so</w:t>
      </w:r>
      <w:r w:rsidR="00952964" w:rsidRPr="00184304">
        <w:t>cial "</w:t>
      </w:r>
      <w:r w:rsidR="00A65784" w:rsidRPr="00184304">
        <w:t xml:space="preserve">podem </w:t>
      </w:r>
      <w:r w:rsidR="00952964" w:rsidRPr="00184304">
        <w:t xml:space="preserve">concordar com a moral manifestada pela revelação divina". Três são as consequências dessa </w:t>
      </w:r>
      <w:r w:rsidR="00A65784" w:rsidRPr="00184304">
        <w:t>man</w:t>
      </w:r>
      <w:r w:rsidR="00952964" w:rsidRPr="00184304">
        <w:t xml:space="preserve">eira de proceder: a exclusão </w:t>
      </w:r>
      <w:r w:rsidR="008635DC" w:rsidRPr="00184304">
        <w:t>«</w:t>
      </w:r>
      <w:r w:rsidR="00702D70" w:rsidRPr="00184304">
        <w:t>de toda a aparência de sincretismo e de falso particularismo</w:t>
      </w:r>
      <w:r w:rsidR="008635DC" w:rsidRPr="00184304">
        <w:t xml:space="preserve">»; </w:t>
      </w:r>
      <w:r w:rsidR="00A65784" w:rsidRPr="00184304">
        <w:t xml:space="preserve">a possibilidade de </w:t>
      </w:r>
      <w:r w:rsidR="00702D70" w:rsidRPr="00184304">
        <w:t xml:space="preserve">conformar-se </w:t>
      </w:r>
      <w:r w:rsidR="00A65784" w:rsidRPr="00184304">
        <w:t xml:space="preserve">a vida cristã </w:t>
      </w:r>
      <w:r w:rsidR="00702D70" w:rsidRPr="00184304">
        <w:t>«ao gê</w:t>
      </w:r>
      <w:r w:rsidR="008635DC" w:rsidRPr="00184304">
        <w:t xml:space="preserve">nio e </w:t>
      </w:r>
      <w:r w:rsidR="00A65784" w:rsidRPr="00184304">
        <w:t xml:space="preserve">ao </w:t>
      </w:r>
      <w:r w:rsidR="00702D70" w:rsidRPr="00184304">
        <w:t>caráter de cada cultura</w:t>
      </w:r>
      <w:r w:rsidR="008635DC" w:rsidRPr="00184304">
        <w:t xml:space="preserve">»; </w:t>
      </w:r>
      <w:r w:rsidR="00A65784" w:rsidRPr="00184304">
        <w:t xml:space="preserve">a assunção na unidade católica das </w:t>
      </w:r>
      <w:r w:rsidR="008635DC" w:rsidRPr="00184304">
        <w:t>«</w:t>
      </w:r>
      <w:r w:rsidR="00702D70" w:rsidRPr="00184304">
        <w:t>tradições particulares e qualidades próprias de cada nação, esclarecidas pela luz do Evangelho</w:t>
      </w:r>
      <w:r w:rsidR="008635DC" w:rsidRPr="00184304">
        <w:t xml:space="preserve">». </w:t>
      </w:r>
      <w:r w:rsidR="00A65784" w:rsidRPr="00184304">
        <w:t xml:space="preserve">Esta última consequência de perfil eclesiológico é ulteriormente </w:t>
      </w:r>
      <w:r w:rsidR="00702D70" w:rsidRPr="00184304">
        <w:t>ressaltada</w:t>
      </w:r>
      <w:r w:rsidR="00A65784" w:rsidRPr="00184304">
        <w:t xml:space="preserve">; o texto traça um modelo de comunhão de Igreja em que as diferenças estão integradas, </w:t>
      </w:r>
      <w:r w:rsidR="00702D70" w:rsidRPr="00184304">
        <w:t xml:space="preserve">quando </w:t>
      </w:r>
      <w:r w:rsidR="008635DC" w:rsidRPr="00184304">
        <w:t>af</w:t>
      </w:r>
      <w:r w:rsidR="00A65784" w:rsidRPr="00184304">
        <w:t>irma que</w:t>
      </w:r>
      <w:r w:rsidR="00AD3BFA" w:rsidRPr="00184304">
        <w:t>: «</w:t>
      </w:r>
      <w:r w:rsidR="00702D70" w:rsidRPr="00184304">
        <w:t>as novas igrejas particulares, enriquecidas pelas suas tradições, terão o seu lugar na comunhão eclesiástica, ficando intacto o primado da cátedra de Pedro, que preside a toda a assembleia da caridade</w:t>
      </w:r>
      <w:r w:rsidR="002F4EF6" w:rsidRPr="00184304">
        <w:t>».</w:t>
      </w:r>
      <w:r w:rsidR="003858E7" w:rsidRPr="00184304">
        <w:t xml:space="preserve"> </w:t>
      </w:r>
    </w:p>
    <w:p w:rsidR="00806252" w:rsidRPr="00184304" w:rsidRDefault="00806252" w:rsidP="009529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  <w:rPr>
          <w:b/>
          <w:szCs w:val="24"/>
        </w:rPr>
      </w:pPr>
    </w:p>
    <w:p w:rsidR="000B5D21" w:rsidRPr="00184304" w:rsidRDefault="0005134B" w:rsidP="00A57D33">
      <w:pPr>
        <w:tabs>
          <w:tab w:val="left" w:pos="-1134"/>
          <w:tab w:val="left" w:pos="-568"/>
          <w:tab w:val="left" w:pos="-2"/>
          <w:tab w:val="left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  <w:rPr>
          <w:szCs w:val="24"/>
        </w:rPr>
      </w:pPr>
      <w:r w:rsidRPr="00184304">
        <w:rPr>
          <w:b/>
          <w:szCs w:val="24"/>
        </w:rPr>
        <w:t>16.</w:t>
      </w:r>
      <w:r w:rsidR="00A57D33" w:rsidRPr="00184304">
        <w:rPr>
          <w:szCs w:val="24"/>
        </w:rPr>
        <w:t xml:space="preserve"> </w:t>
      </w:r>
      <w:r w:rsidR="00A57D33" w:rsidRPr="00184304">
        <w:rPr>
          <w:szCs w:val="24"/>
        </w:rPr>
        <w:tab/>
      </w:r>
      <w:r w:rsidR="00F003C5" w:rsidRPr="00184304">
        <w:rPr>
          <w:szCs w:val="24"/>
        </w:rPr>
        <w:t>Cert</w:t>
      </w:r>
      <w:r w:rsidR="00702D70" w:rsidRPr="00184304">
        <w:rPr>
          <w:szCs w:val="24"/>
        </w:rPr>
        <w:t>amente</w:t>
      </w:r>
      <w:r w:rsidR="00F003C5" w:rsidRPr="00184304">
        <w:rPr>
          <w:szCs w:val="24"/>
        </w:rPr>
        <w:t xml:space="preserve">, </w:t>
      </w:r>
      <w:r w:rsidR="00806252" w:rsidRPr="00184304">
        <w:rPr>
          <w:szCs w:val="24"/>
        </w:rPr>
        <w:t>os cin</w:t>
      </w:r>
      <w:r w:rsidR="00702D70" w:rsidRPr="00184304">
        <w:rPr>
          <w:szCs w:val="24"/>
        </w:rPr>
        <w:t>quenta anos passados desde o iníc</w:t>
      </w:r>
      <w:r w:rsidR="00806252" w:rsidRPr="00184304">
        <w:rPr>
          <w:szCs w:val="24"/>
        </w:rPr>
        <w:t xml:space="preserve">io do Vaticano II transformaram muito os cenários em que se moveram e trabalharam os participantes do Concílio. Cinco décadas de experiências, estudos, pronunciamentos dos Magistérios contribuíram a configurar diferentes </w:t>
      </w:r>
      <w:r w:rsidR="00702D70" w:rsidRPr="00184304">
        <w:rPr>
          <w:szCs w:val="24"/>
        </w:rPr>
        <w:t xml:space="preserve">estruturas daquelas da </w:t>
      </w:r>
      <w:r w:rsidR="00806252" w:rsidRPr="00184304">
        <w:rPr>
          <w:szCs w:val="24"/>
        </w:rPr>
        <w:t xml:space="preserve">época conciliar. Todavia, a questão da inculturação e da contextualização do anúncio do Evangelho e suas implicações não perderam sua relevância no quadro da </w:t>
      </w:r>
      <w:r w:rsidR="00806252" w:rsidRPr="00184304">
        <w:rPr>
          <w:i/>
          <w:szCs w:val="24"/>
        </w:rPr>
        <w:t xml:space="preserve">missão ad gentes; </w:t>
      </w:r>
      <w:r w:rsidR="00806252" w:rsidRPr="00184304">
        <w:rPr>
          <w:szCs w:val="24"/>
        </w:rPr>
        <w:t xml:space="preserve">nessa perspectiva, o papel da Igreja local </w:t>
      </w:r>
      <w:r w:rsidR="00B13B06" w:rsidRPr="00184304">
        <w:rPr>
          <w:szCs w:val="24"/>
        </w:rPr>
        <w:t>e/o partic</w:t>
      </w:r>
      <w:r w:rsidR="00806252" w:rsidRPr="00184304">
        <w:rPr>
          <w:szCs w:val="24"/>
        </w:rPr>
        <w:t xml:space="preserve">ular </w:t>
      </w:r>
      <w:r w:rsidR="00B13B06" w:rsidRPr="00184304">
        <w:rPr>
          <w:szCs w:val="24"/>
        </w:rPr>
        <w:t>emerge co</w:t>
      </w:r>
      <w:r w:rsidR="00702D70" w:rsidRPr="00184304">
        <w:rPr>
          <w:szCs w:val="24"/>
        </w:rPr>
        <w:t>m maior clareza urgência</w:t>
      </w:r>
      <w:r w:rsidR="00D70E19" w:rsidRPr="00184304">
        <w:rPr>
          <w:szCs w:val="24"/>
        </w:rPr>
        <w:t xml:space="preserve">. </w:t>
      </w:r>
      <w:r w:rsidR="00702D70" w:rsidRPr="00184304">
        <w:rPr>
          <w:szCs w:val="24"/>
        </w:rPr>
        <w:t xml:space="preserve">Nessa </w:t>
      </w:r>
      <w:r w:rsidR="00806252" w:rsidRPr="00184304">
        <w:rPr>
          <w:szCs w:val="24"/>
        </w:rPr>
        <w:t xml:space="preserve">perspectiva, a Igreja local </w:t>
      </w:r>
      <w:r w:rsidR="00D70E19" w:rsidRPr="00184304">
        <w:rPr>
          <w:szCs w:val="24"/>
        </w:rPr>
        <w:t>e/o partic</w:t>
      </w:r>
      <w:r w:rsidR="00806252" w:rsidRPr="00184304">
        <w:rPr>
          <w:szCs w:val="24"/>
        </w:rPr>
        <w:t xml:space="preserve">ular é chamada a </w:t>
      </w:r>
      <w:r w:rsidR="00702D70" w:rsidRPr="00184304">
        <w:rPr>
          <w:szCs w:val="24"/>
        </w:rPr>
        <w:t xml:space="preserve">se perguntar </w:t>
      </w:r>
      <w:r w:rsidR="00806252" w:rsidRPr="00184304">
        <w:rPr>
          <w:szCs w:val="24"/>
        </w:rPr>
        <w:t xml:space="preserve">acerca da própria identidade e </w:t>
      </w:r>
      <w:r w:rsidR="00702D70" w:rsidRPr="00184304">
        <w:rPr>
          <w:szCs w:val="24"/>
        </w:rPr>
        <w:t>formas. É a questão do "</w:t>
      </w:r>
      <w:r w:rsidR="00806252" w:rsidRPr="00184304">
        <w:rPr>
          <w:szCs w:val="24"/>
        </w:rPr>
        <w:t xml:space="preserve">edificar </w:t>
      </w:r>
      <w:r w:rsidR="000B5D21" w:rsidRPr="00184304">
        <w:rPr>
          <w:szCs w:val="24"/>
        </w:rPr>
        <w:t xml:space="preserve">a </w:t>
      </w:r>
      <w:r w:rsidR="00806252" w:rsidRPr="00184304">
        <w:rPr>
          <w:szCs w:val="24"/>
        </w:rPr>
        <w:t>Igreja</w:t>
      </w:r>
      <w:r w:rsidR="00702D70" w:rsidRPr="00184304">
        <w:rPr>
          <w:szCs w:val="24"/>
        </w:rPr>
        <w:t>"</w:t>
      </w:r>
      <w:r w:rsidR="000B5D21" w:rsidRPr="00184304">
        <w:rPr>
          <w:szCs w:val="24"/>
        </w:rPr>
        <w:t>.</w:t>
      </w:r>
      <w:r w:rsidR="001B674D" w:rsidRPr="00184304">
        <w:rPr>
          <w:szCs w:val="24"/>
        </w:rPr>
        <w:t xml:space="preserve"> </w:t>
      </w:r>
    </w:p>
    <w:p w:rsidR="007625CD" w:rsidRPr="00184304" w:rsidRDefault="007625CD" w:rsidP="009529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  <w:rPr>
          <w:szCs w:val="24"/>
        </w:rPr>
      </w:pPr>
    </w:p>
    <w:p w:rsidR="007625CD" w:rsidRPr="00184304" w:rsidRDefault="007625CD" w:rsidP="007625C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  <w:rPr>
          <w:b/>
          <w:i/>
          <w:szCs w:val="24"/>
        </w:rPr>
      </w:pPr>
      <w:r w:rsidRPr="00184304">
        <w:rPr>
          <w:b/>
          <w:i/>
          <w:szCs w:val="24"/>
        </w:rPr>
        <w:t>Edificar a Igreja</w:t>
      </w:r>
    </w:p>
    <w:p w:rsidR="007625CD" w:rsidRPr="00184304" w:rsidRDefault="007625CD" w:rsidP="007625C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</w:p>
    <w:p w:rsidR="007625CD" w:rsidRPr="00184304" w:rsidRDefault="007625CD" w:rsidP="00A57D33">
      <w:pPr>
        <w:tabs>
          <w:tab w:val="left" w:pos="-1134"/>
          <w:tab w:val="left" w:pos="-568"/>
          <w:tab w:val="left" w:pos="-2"/>
          <w:tab w:val="left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  <w:rPr>
          <w:szCs w:val="24"/>
        </w:rPr>
      </w:pPr>
      <w:r w:rsidRPr="00184304">
        <w:rPr>
          <w:b/>
          <w:szCs w:val="24"/>
        </w:rPr>
        <w:t>17.</w:t>
      </w:r>
      <w:r w:rsidRPr="00184304">
        <w:rPr>
          <w:szCs w:val="24"/>
        </w:rPr>
        <w:t xml:space="preserve"> </w:t>
      </w:r>
      <w:r w:rsidR="00A57D33" w:rsidRPr="00184304">
        <w:rPr>
          <w:szCs w:val="24"/>
        </w:rPr>
        <w:tab/>
      </w:r>
      <w:r w:rsidRPr="00184304">
        <w:rPr>
          <w:szCs w:val="24"/>
        </w:rPr>
        <w:t xml:space="preserve">A natureza de mistério da Igreja, referida ao mistério trinitário e cristológico, permanece inalterada no tempo; não depende da bondade do homem nem pode ser afetada pelo seu pecado. A natureza social da Igreja significa imutabilidade em sua essência e </w:t>
      </w:r>
      <w:r w:rsidRPr="00184304">
        <w:rPr>
          <w:szCs w:val="24"/>
        </w:rPr>
        <w:lastRenderedPageBreak/>
        <w:t xml:space="preserve">mutabilidade em sua configuração histórica, suscetível, por isso, a mudanças, para ser mais idônea ao processo histórico </w:t>
      </w:r>
      <w:r w:rsidR="00614CDD" w:rsidRPr="00184304">
        <w:rPr>
          <w:szCs w:val="24"/>
        </w:rPr>
        <w:t xml:space="preserve">de cada tempo. </w:t>
      </w:r>
      <w:r w:rsidRPr="00184304">
        <w:rPr>
          <w:szCs w:val="24"/>
        </w:rPr>
        <w:t xml:space="preserve">Sob esse aspecto, ela permanece sujeita ao agir livre do ser humano, também ao seu pecado, que todavia não prejudica a essência. Tal compreensão da natureza teândrica da Igreja impede uma </w:t>
      </w:r>
      <w:r w:rsidRPr="00184304">
        <w:rPr>
          <w:i/>
          <w:szCs w:val="24"/>
        </w:rPr>
        <w:t xml:space="preserve">visão </w:t>
      </w:r>
      <w:r w:rsidRPr="00184304">
        <w:rPr>
          <w:szCs w:val="24"/>
        </w:rPr>
        <w:t xml:space="preserve">estática da </w:t>
      </w:r>
      <w:r w:rsidRPr="00184304">
        <w:rPr>
          <w:i/>
          <w:szCs w:val="24"/>
        </w:rPr>
        <w:t>identidade eclesial;</w:t>
      </w:r>
      <w:r w:rsidRPr="00184304">
        <w:rPr>
          <w:szCs w:val="24"/>
        </w:rPr>
        <w:t xml:space="preserve"> </w:t>
      </w:r>
      <w:r w:rsidR="00D80733" w:rsidRPr="00184304">
        <w:rPr>
          <w:szCs w:val="24"/>
        </w:rPr>
        <w:t xml:space="preserve">pelo contrário </w:t>
      </w:r>
      <w:r w:rsidRPr="00184304">
        <w:rPr>
          <w:szCs w:val="24"/>
        </w:rPr>
        <w:t xml:space="preserve">favorece uma </w:t>
      </w:r>
      <w:r w:rsidR="00D80733" w:rsidRPr="00184304">
        <w:rPr>
          <w:i/>
          <w:szCs w:val="24"/>
        </w:rPr>
        <w:t>dinâmica</w:t>
      </w:r>
      <w:r w:rsidRPr="00184304">
        <w:rPr>
          <w:i/>
          <w:szCs w:val="24"/>
        </w:rPr>
        <w:t xml:space="preserve"> </w:t>
      </w:r>
      <w:r w:rsidRPr="00184304">
        <w:rPr>
          <w:szCs w:val="24"/>
        </w:rPr>
        <w:t>em que</w:t>
      </w:r>
      <w:r w:rsidRPr="00184304">
        <w:rPr>
          <w:i/>
          <w:szCs w:val="24"/>
        </w:rPr>
        <w:t xml:space="preserve"> conversão e desenvolvimento </w:t>
      </w:r>
      <w:r w:rsidRPr="00184304">
        <w:rPr>
          <w:szCs w:val="24"/>
        </w:rPr>
        <w:t xml:space="preserve">se convergem. A </w:t>
      </w:r>
      <w:r w:rsidRPr="00184304">
        <w:rPr>
          <w:i/>
          <w:szCs w:val="24"/>
        </w:rPr>
        <w:t xml:space="preserve">conversão </w:t>
      </w:r>
      <w:r w:rsidRPr="00184304">
        <w:rPr>
          <w:szCs w:val="24"/>
        </w:rPr>
        <w:t>requer sobretudo a tomada de consciência efetiva da incidência do pecado sobre a comunidade eclesial considerada em seu conjunto e com referência a cada sujeito eclesial; implica a atuação de verdadeiros e próprios processos de conversão, para que com sempre maior transparência a Igreja r</w:t>
      </w:r>
      <w:r w:rsidR="00D80733" w:rsidRPr="00184304">
        <w:rPr>
          <w:szCs w:val="24"/>
        </w:rPr>
        <w:t xml:space="preserve">eflita sobre os seres humanos Cristo, luz dos povos </w:t>
      </w:r>
      <w:r w:rsidRPr="00184304">
        <w:rPr>
          <w:szCs w:val="24"/>
        </w:rPr>
        <w:t xml:space="preserve">(cf. LG 1). </w:t>
      </w:r>
    </w:p>
    <w:p w:rsidR="007625CD" w:rsidRPr="00184304" w:rsidRDefault="007625CD" w:rsidP="007625C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  <w:rPr>
          <w:szCs w:val="24"/>
        </w:rPr>
      </w:pPr>
    </w:p>
    <w:p w:rsidR="007625CD" w:rsidRPr="00184304" w:rsidRDefault="007625CD" w:rsidP="00A57D33">
      <w:pPr>
        <w:tabs>
          <w:tab w:val="left" w:pos="-1134"/>
          <w:tab w:val="left" w:pos="-568"/>
          <w:tab w:val="left" w:pos="-2"/>
          <w:tab w:val="left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  <w:rPr>
          <w:szCs w:val="24"/>
        </w:rPr>
      </w:pPr>
      <w:r w:rsidRPr="00184304">
        <w:rPr>
          <w:b/>
          <w:szCs w:val="24"/>
        </w:rPr>
        <w:t xml:space="preserve">18. </w:t>
      </w:r>
      <w:r w:rsidR="00A57D33" w:rsidRPr="00184304">
        <w:rPr>
          <w:b/>
          <w:szCs w:val="24"/>
        </w:rPr>
        <w:tab/>
      </w:r>
      <w:r w:rsidRPr="00184304">
        <w:rPr>
          <w:szCs w:val="24"/>
        </w:rPr>
        <w:t>O</w:t>
      </w:r>
      <w:r w:rsidRPr="00184304">
        <w:rPr>
          <w:i/>
          <w:szCs w:val="24"/>
        </w:rPr>
        <w:t xml:space="preserve"> desenvolvimento </w:t>
      </w:r>
      <w:r w:rsidRPr="00184304">
        <w:rPr>
          <w:szCs w:val="24"/>
        </w:rPr>
        <w:tab/>
        <w:t>é fundamental determinado pela superabundância do mistério salvífico do qual a Igreja é sinal e instrumento, em relação a qualquer forma, linguagem e praxes humanas, necessariamente configur</w:t>
      </w:r>
      <w:r w:rsidR="00094B83" w:rsidRPr="00184304">
        <w:rPr>
          <w:szCs w:val="24"/>
        </w:rPr>
        <w:t>adas pelo limite da criatura. T</w:t>
      </w:r>
      <w:r w:rsidRPr="00184304">
        <w:rPr>
          <w:szCs w:val="24"/>
        </w:rPr>
        <w:t>al desenvolvimento requer um disce</w:t>
      </w:r>
      <w:r w:rsidR="00614CDD" w:rsidRPr="00184304">
        <w:rPr>
          <w:szCs w:val="24"/>
        </w:rPr>
        <w:t xml:space="preserve">rnimento sério e não simplificativo, </w:t>
      </w:r>
      <w:r w:rsidRPr="00184304">
        <w:rPr>
          <w:szCs w:val="24"/>
        </w:rPr>
        <w:t xml:space="preserve">em que sejam </w:t>
      </w:r>
      <w:r w:rsidR="00614CDD" w:rsidRPr="00184304">
        <w:rPr>
          <w:szCs w:val="24"/>
        </w:rPr>
        <w:t>reconciliadas uma fidelidade sem cedimentos</w:t>
      </w:r>
      <w:r w:rsidRPr="00184304">
        <w:rPr>
          <w:szCs w:val="24"/>
        </w:rPr>
        <w:t xml:space="preserve"> ao patrimônio da Revelação, dom de Deus aos homens e mulher</w:t>
      </w:r>
      <w:r w:rsidR="00614CDD" w:rsidRPr="00184304">
        <w:rPr>
          <w:szCs w:val="24"/>
        </w:rPr>
        <w:t xml:space="preserve">es e por isso não manipulável pelo próprio gosto ou </w:t>
      </w:r>
      <w:r w:rsidRPr="00184304">
        <w:rPr>
          <w:szCs w:val="24"/>
        </w:rPr>
        <w:t xml:space="preserve">capricho, e uma séria leitura dos “sinais dos tempos”, que interpelam a Igreja no </w:t>
      </w:r>
      <w:r w:rsidR="00614CDD" w:rsidRPr="00184304">
        <w:rPr>
          <w:szCs w:val="24"/>
        </w:rPr>
        <w:t>suceder-se de diferentes épocas históricas e c</w:t>
      </w:r>
      <w:r w:rsidRPr="00184304">
        <w:rPr>
          <w:szCs w:val="24"/>
        </w:rPr>
        <w:t xml:space="preserve">ulturais. A verdade, </w:t>
      </w:r>
      <w:r w:rsidR="00614CDD" w:rsidRPr="00184304">
        <w:rPr>
          <w:szCs w:val="24"/>
        </w:rPr>
        <w:t>que em Cristo se realizou de</w:t>
      </w:r>
      <w:r w:rsidRPr="00184304">
        <w:rPr>
          <w:szCs w:val="24"/>
        </w:rPr>
        <w:t>finitivamente e comp</w:t>
      </w:r>
      <w:r w:rsidR="00614CDD" w:rsidRPr="00184304">
        <w:rPr>
          <w:szCs w:val="24"/>
        </w:rPr>
        <w:t xml:space="preserve">lemente, </w:t>
      </w:r>
      <w:r w:rsidRPr="00184304">
        <w:rPr>
          <w:szCs w:val="24"/>
        </w:rPr>
        <w:t>deve ser continuamente a</w:t>
      </w:r>
      <w:r w:rsidR="00614CDD" w:rsidRPr="00184304">
        <w:rPr>
          <w:szCs w:val="24"/>
        </w:rPr>
        <w:t>colhida, vivida, aprofundada e proferida</w:t>
      </w:r>
      <w:r w:rsidRPr="00184304">
        <w:rPr>
          <w:szCs w:val="24"/>
        </w:rPr>
        <w:t>; guiada pelo Espírito Santo, a Igreja percorre este itinerário rumo à “</w:t>
      </w:r>
      <w:r w:rsidR="008113DF" w:rsidRPr="00184304">
        <w:rPr>
          <w:szCs w:val="24"/>
        </w:rPr>
        <w:t xml:space="preserve">inteira </w:t>
      </w:r>
      <w:r w:rsidRPr="00184304">
        <w:rPr>
          <w:szCs w:val="24"/>
        </w:rPr>
        <w:t>ver</w:t>
      </w:r>
      <w:r w:rsidR="008113DF" w:rsidRPr="00184304">
        <w:rPr>
          <w:szCs w:val="24"/>
        </w:rPr>
        <w:t>dade</w:t>
      </w:r>
      <w:r w:rsidRPr="00184304">
        <w:rPr>
          <w:szCs w:val="24"/>
        </w:rPr>
        <w:t xml:space="preserve">” (cf </w:t>
      </w:r>
      <w:r w:rsidR="008113DF" w:rsidRPr="00184304">
        <w:rPr>
          <w:i/>
          <w:iCs/>
          <w:szCs w:val="24"/>
        </w:rPr>
        <w:t xml:space="preserve">Jo </w:t>
      </w:r>
      <w:r w:rsidRPr="00184304">
        <w:rPr>
          <w:szCs w:val="24"/>
        </w:rPr>
        <w:t xml:space="preserve">16,13; LG 4), na expectativa de que a verdade </w:t>
      </w:r>
      <w:r w:rsidR="008113DF" w:rsidRPr="00184304">
        <w:rPr>
          <w:szCs w:val="24"/>
        </w:rPr>
        <w:t xml:space="preserve">acreditada, </w:t>
      </w:r>
      <w:r w:rsidRPr="00184304">
        <w:rPr>
          <w:szCs w:val="24"/>
        </w:rPr>
        <w:t>esperada e amada se torne n</w:t>
      </w:r>
      <w:r w:rsidR="008113DF" w:rsidRPr="00184304">
        <w:rPr>
          <w:szCs w:val="24"/>
        </w:rPr>
        <w:t xml:space="preserve">a plenitude </w:t>
      </w:r>
      <w:r w:rsidRPr="00184304">
        <w:rPr>
          <w:szCs w:val="24"/>
        </w:rPr>
        <w:t xml:space="preserve">verdade contemplada. Nessa perspectiva, “edificar a Igreja” não tem uma acepção meramente quantitativa. A </w:t>
      </w:r>
      <w:r w:rsidRPr="00184304">
        <w:rPr>
          <w:i/>
          <w:szCs w:val="24"/>
        </w:rPr>
        <w:t xml:space="preserve">missão ad gentes </w:t>
      </w:r>
      <w:r w:rsidRPr="00184304">
        <w:rPr>
          <w:szCs w:val="24"/>
        </w:rPr>
        <w:t>requer hoje um suplemento de reflexão sobre a figura da Igreja, indivi</w:t>
      </w:r>
      <w:r w:rsidR="008113DF" w:rsidRPr="00184304">
        <w:rPr>
          <w:szCs w:val="24"/>
        </w:rPr>
        <w:t xml:space="preserve">duando </w:t>
      </w:r>
      <w:r w:rsidRPr="00184304">
        <w:rPr>
          <w:szCs w:val="24"/>
        </w:rPr>
        <w:t xml:space="preserve">os </w:t>
      </w:r>
      <w:r w:rsidRPr="00184304">
        <w:rPr>
          <w:i/>
          <w:szCs w:val="24"/>
        </w:rPr>
        <w:t>traços caracter</w:t>
      </w:r>
      <w:r w:rsidR="008113DF" w:rsidRPr="00184304">
        <w:rPr>
          <w:i/>
          <w:szCs w:val="24"/>
        </w:rPr>
        <w:t xml:space="preserve">ísticos </w:t>
      </w:r>
      <w:r w:rsidRPr="00184304">
        <w:rPr>
          <w:szCs w:val="24"/>
        </w:rPr>
        <w:t xml:space="preserve"> que mais </w:t>
      </w:r>
      <w:r w:rsidR="008113DF" w:rsidRPr="00184304">
        <w:rPr>
          <w:szCs w:val="24"/>
        </w:rPr>
        <w:t xml:space="preserve">expressam </w:t>
      </w:r>
      <w:r w:rsidRPr="00184304">
        <w:rPr>
          <w:szCs w:val="24"/>
        </w:rPr>
        <w:t>adequadamente a v</w:t>
      </w:r>
      <w:r w:rsidR="008113DF" w:rsidRPr="00184304">
        <w:rPr>
          <w:szCs w:val="24"/>
        </w:rPr>
        <w:t>erdadeira natureza e missão nos tempos atuais</w:t>
      </w:r>
      <w:r w:rsidRPr="00184304">
        <w:rPr>
          <w:szCs w:val="24"/>
        </w:rPr>
        <w:t>.</w:t>
      </w:r>
    </w:p>
    <w:p w:rsidR="007625CD" w:rsidRPr="00184304" w:rsidRDefault="007625CD" w:rsidP="007625CD">
      <w:pPr>
        <w:ind w:firstLine="0"/>
      </w:pPr>
    </w:p>
    <w:p w:rsidR="007625CD" w:rsidRPr="00184304" w:rsidRDefault="007625CD" w:rsidP="005329B8">
      <w:pPr>
        <w:ind w:firstLine="0"/>
        <w:rPr>
          <w:szCs w:val="24"/>
        </w:rPr>
      </w:pPr>
      <w:r w:rsidRPr="00184304">
        <w:rPr>
          <w:b/>
        </w:rPr>
        <w:t>19.</w:t>
      </w:r>
      <w:r w:rsidR="008113DF" w:rsidRPr="00184304">
        <w:rPr>
          <w:b/>
        </w:rPr>
        <w:t xml:space="preserve"> </w:t>
      </w:r>
      <w:r w:rsidR="00A57D33" w:rsidRPr="00184304">
        <w:rPr>
          <w:b/>
        </w:rPr>
        <w:tab/>
      </w:r>
      <w:r w:rsidRPr="00184304">
        <w:rPr>
          <w:u w:val="single"/>
        </w:rPr>
        <w:t xml:space="preserve">O </w:t>
      </w:r>
      <w:r w:rsidRPr="00184304">
        <w:rPr>
          <w:i/>
          <w:u w:val="single"/>
        </w:rPr>
        <w:t>primeiro</w:t>
      </w:r>
      <w:r w:rsidRPr="00184304">
        <w:rPr>
          <w:u w:val="single"/>
        </w:rPr>
        <w:t xml:space="preserve"> </w:t>
      </w:r>
      <w:r w:rsidR="00C31CE9" w:rsidRPr="00184304">
        <w:rPr>
          <w:u w:val="single"/>
        </w:rPr>
        <w:t xml:space="preserve">traço </w:t>
      </w:r>
      <w:r w:rsidRPr="00184304">
        <w:rPr>
          <w:u w:val="single"/>
        </w:rPr>
        <w:t xml:space="preserve">é o de uma Igreja </w:t>
      </w:r>
      <w:r w:rsidRPr="00184304">
        <w:rPr>
          <w:i/>
          <w:u w:val="single"/>
        </w:rPr>
        <w:t>responsável e acolhedora</w:t>
      </w:r>
      <w:r w:rsidRPr="00184304">
        <w:rPr>
          <w:i/>
        </w:rPr>
        <w:t xml:space="preserve">, </w:t>
      </w:r>
      <w:r w:rsidRPr="00184304">
        <w:t xml:space="preserve">como muitas vezes sublinha o Papa Francisco que faz uma ampla reflexão em sua Exortação Apostólica </w:t>
      </w:r>
      <w:r w:rsidRPr="00184304">
        <w:rPr>
          <w:i/>
        </w:rPr>
        <w:t>Evangelii Gaudium</w:t>
      </w:r>
      <w:r w:rsidRPr="00184304">
        <w:t>.</w:t>
      </w:r>
      <w:r w:rsidRPr="00184304">
        <w:rPr>
          <w:i/>
        </w:rPr>
        <w:t xml:space="preserve"> </w:t>
      </w:r>
      <w:r w:rsidRPr="00184304">
        <w:t xml:space="preserve">O acolhimento é </w:t>
      </w:r>
      <w:r w:rsidR="008113DF" w:rsidRPr="00184304">
        <w:t xml:space="preserve">um </w:t>
      </w:r>
      <w:r w:rsidRPr="00184304">
        <w:t>fator constitutivo da Igreja, porque a todos e a cada um é oferecid</w:t>
      </w:r>
      <w:r w:rsidR="008113DF" w:rsidRPr="00184304">
        <w:t>a</w:t>
      </w:r>
      <w:r w:rsidRPr="00184304">
        <w:t xml:space="preserve"> a salvação como proposta e possibilidade. </w:t>
      </w:r>
      <w:r w:rsidR="008113DF" w:rsidRPr="00184304">
        <w:t xml:space="preserve">Dele vem </w:t>
      </w:r>
      <w:r w:rsidRPr="00184304">
        <w:t xml:space="preserve">a responsabilidade da Igreja em relação à salvação de toda a humanidade. Tal responsabilidade, cujo fundamento é a relação da Igreja com Cristo (cf. LG 7), se expressa no exercício de </w:t>
      </w:r>
      <w:r w:rsidR="009C5A24" w:rsidRPr="00184304">
        <w:t xml:space="preserve">vários serviços que </w:t>
      </w:r>
      <w:r w:rsidR="009C5A24" w:rsidRPr="00184304">
        <w:lastRenderedPageBreak/>
        <w:t xml:space="preserve">concernem a realização </w:t>
      </w:r>
      <w:r w:rsidRPr="00184304">
        <w:t>da missão eclesial. Conforme a Cristo, fundador da Igreja, a Igreja é chamada a viver para a</w:t>
      </w:r>
      <w:r w:rsidR="009C5A24" w:rsidRPr="00184304">
        <w:t xml:space="preserve"> humanidade e com a humanidade, </w:t>
      </w:r>
      <w:r w:rsidRPr="00184304">
        <w:t>suportando o peso de todos os seres humanos pelos quais Cristo ofereceu a pró</w:t>
      </w:r>
      <w:r w:rsidR="009C5A24" w:rsidRPr="00184304">
        <w:t xml:space="preserve">pria vida, </w:t>
      </w:r>
      <w:r w:rsidRPr="00184304">
        <w:t>tornando ela mesma dom para os muitos irmãos e irmãs d</w:t>
      </w:r>
      <w:r w:rsidR="009C5A24" w:rsidRPr="00184304">
        <w:t xml:space="preserve">os quais Cristo é o primogênito e </w:t>
      </w:r>
      <w:r w:rsidRPr="00184304">
        <w:t xml:space="preserve"> percorrendo o mesmo caminho do seu </w:t>
      </w:r>
      <w:r w:rsidR="009C5A24" w:rsidRPr="00184304">
        <w:t>Senhor</w:t>
      </w:r>
      <w:r w:rsidRPr="00184304">
        <w:t xml:space="preserve"> e Mestre (cf. LG 8). Além dos poucos ou muitos que fazem parte dela, em todas as suas ações a Igreja sabe que é responsável de representar a humanidade inteira, a inumerável miríade de homens e mulheres que foram criados </w:t>
      </w:r>
      <w:r w:rsidRPr="00184304">
        <w:rPr>
          <w:szCs w:val="24"/>
        </w:rPr>
        <w:t xml:space="preserve">para serem irmãos e irmãs de Cristo </w:t>
      </w:r>
      <w:r w:rsidR="00C31CE9" w:rsidRPr="00184304">
        <w:rPr>
          <w:szCs w:val="24"/>
        </w:rPr>
        <w:t xml:space="preserve">dos quais </w:t>
      </w:r>
      <w:r w:rsidR="005329B8" w:rsidRPr="00184304">
        <w:rPr>
          <w:szCs w:val="24"/>
        </w:rPr>
        <w:t>que Ele carregou</w:t>
      </w:r>
      <w:r w:rsidR="009C5A24" w:rsidRPr="00184304">
        <w:rPr>
          <w:szCs w:val="24"/>
        </w:rPr>
        <w:t xml:space="preserve"> sobre si</w:t>
      </w:r>
      <w:r w:rsidR="00C31CE9" w:rsidRPr="00184304">
        <w:rPr>
          <w:szCs w:val="24"/>
        </w:rPr>
        <w:t xml:space="preserve"> os pecados</w:t>
      </w:r>
      <w:r w:rsidR="005329B8" w:rsidRPr="00184304">
        <w:rPr>
          <w:szCs w:val="24"/>
        </w:rPr>
        <w:t xml:space="preserve">. </w:t>
      </w:r>
    </w:p>
    <w:p w:rsidR="005329B8" w:rsidRPr="00184304" w:rsidRDefault="005329B8" w:rsidP="005329B8">
      <w:pPr>
        <w:ind w:firstLine="0"/>
        <w:rPr>
          <w:szCs w:val="24"/>
        </w:rPr>
      </w:pPr>
    </w:p>
    <w:p w:rsidR="007625CD" w:rsidRPr="00184304" w:rsidRDefault="007625CD" w:rsidP="007625CD">
      <w:pPr>
        <w:ind w:firstLine="0"/>
        <w:rPr>
          <w:szCs w:val="24"/>
        </w:rPr>
      </w:pPr>
      <w:r w:rsidRPr="00184304">
        <w:rPr>
          <w:b/>
          <w:szCs w:val="24"/>
        </w:rPr>
        <w:t>20.</w:t>
      </w:r>
      <w:r w:rsidRPr="00184304">
        <w:rPr>
          <w:szCs w:val="24"/>
        </w:rPr>
        <w:t xml:space="preserve"> </w:t>
      </w:r>
      <w:r w:rsidR="00A57D33" w:rsidRPr="00184304">
        <w:rPr>
          <w:szCs w:val="24"/>
        </w:rPr>
        <w:tab/>
      </w:r>
      <w:r w:rsidRPr="00184304">
        <w:rPr>
          <w:szCs w:val="24"/>
        </w:rPr>
        <w:t xml:space="preserve">O </w:t>
      </w:r>
      <w:r w:rsidRPr="00184304">
        <w:rPr>
          <w:i/>
          <w:szCs w:val="24"/>
          <w:u w:val="single"/>
        </w:rPr>
        <w:t>segundo</w:t>
      </w:r>
      <w:r w:rsidR="00C31CE9" w:rsidRPr="00184304">
        <w:rPr>
          <w:i/>
          <w:szCs w:val="24"/>
          <w:u w:val="single"/>
        </w:rPr>
        <w:t xml:space="preserve"> </w:t>
      </w:r>
      <w:r w:rsidRPr="00184304">
        <w:rPr>
          <w:szCs w:val="24"/>
          <w:u w:val="single"/>
        </w:rPr>
        <w:t>é d</w:t>
      </w:r>
      <w:r w:rsidR="00C31CE9" w:rsidRPr="00184304">
        <w:rPr>
          <w:szCs w:val="24"/>
          <w:u w:val="single"/>
        </w:rPr>
        <w:t>e</w:t>
      </w:r>
      <w:r w:rsidRPr="00184304">
        <w:rPr>
          <w:szCs w:val="24"/>
          <w:u w:val="single"/>
        </w:rPr>
        <w:t xml:space="preserve"> uma Igreja descentralizada e dinâmica</w:t>
      </w:r>
      <w:r w:rsidRPr="00184304">
        <w:rPr>
          <w:szCs w:val="24"/>
        </w:rPr>
        <w:t xml:space="preserve">. O Papa Francisco disse não autopreservativa. Esta descentralização </w:t>
      </w:r>
      <w:r w:rsidR="00C31CE9" w:rsidRPr="00184304">
        <w:rPr>
          <w:szCs w:val="24"/>
        </w:rPr>
        <w:t xml:space="preserve">implica </w:t>
      </w:r>
      <w:r w:rsidRPr="00184304">
        <w:rPr>
          <w:szCs w:val="24"/>
        </w:rPr>
        <w:t xml:space="preserve">o despojar de todo desvio ou forma eclesiocêntrica. Nesta perspectiva, a Igreja se refere no sentido essencial e fundamental a Cristo </w:t>
      </w:r>
      <w:r w:rsidR="00C31CE9" w:rsidRPr="00184304">
        <w:rPr>
          <w:szCs w:val="24"/>
        </w:rPr>
        <w:t>e no sentido essencial e consequ</w:t>
      </w:r>
      <w:r w:rsidRPr="00184304">
        <w:rPr>
          <w:szCs w:val="24"/>
        </w:rPr>
        <w:t>ente aos seres humanos, considerados como um todo e em sua peculiaridade. Através da Igreja, se tornam presentes na história humana Cristo e a salvação que Nele se realizou. A este propósito, é preciso evitar dois extremos: a mistificadora sobrevalorização da Igreja ou a sua redução a uma mera realidad</w:t>
      </w:r>
      <w:r w:rsidR="00317503" w:rsidRPr="00184304">
        <w:rPr>
          <w:szCs w:val="24"/>
        </w:rPr>
        <w:t xml:space="preserve">e funcional. A Igreja em seu anúncio e </w:t>
      </w:r>
      <w:r w:rsidRPr="00184304">
        <w:rPr>
          <w:szCs w:val="24"/>
        </w:rPr>
        <w:t xml:space="preserve">ação não se limita a </w:t>
      </w:r>
      <w:r w:rsidR="00317503" w:rsidRPr="00184304">
        <w:rPr>
          <w:szCs w:val="24"/>
        </w:rPr>
        <w:t>enviar</w:t>
      </w:r>
      <w:r w:rsidR="00C31CE9" w:rsidRPr="00184304">
        <w:rPr>
          <w:szCs w:val="24"/>
        </w:rPr>
        <w:t>, como um indicador simples, à</w:t>
      </w:r>
      <w:r w:rsidRPr="00184304">
        <w:rPr>
          <w:szCs w:val="24"/>
        </w:rPr>
        <w:t xml:space="preserve"> salvação que pode ser encontrada em outro lugar (em outras palavras, a Igreja não é apenas um sinal, mas também um instrumento, cf. LG 1). Por outro lado, a Igreja não pode nem mesmo orientar a busca de salvação dos homens simplesmente para si mesma, como se fosse o sentido absoluto, a salvação, o Cristo presente ou o Reino de Deus realizado. A salvação realizada em Cristo continua a ser doada - inteiramente e como tal - no sinal finito </w:t>
      </w:r>
      <w:r w:rsidR="00317503" w:rsidRPr="00184304">
        <w:rPr>
          <w:szCs w:val="24"/>
        </w:rPr>
        <w:t>e pecador da Igreja, por meio de</w:t>
      </w:r>
      <w:r w:rsidRPr="00184304">
        <w:rPr>
          <w:szCs w:val="24"/>
        </w:rPr>
        <w:t xml:space="preserve"> ações fundamen</w:t>
      </w:r>
      <w:r w:rsidR="00317503" w:rsidRPr="00184304">
        <w:rPr>
          <w:szCs w:val="24"/>
        </w:rPr>
        <w:t xml:space="preserve">tais da vida da comunidade dos fiéis </w:t>
      </w:r>
      <w:r w:rsidRPr="00184304">
        <w:rPr>
          <w:szCs w:val="24"/>
        </w:rPr>
        <w:t>em Cristo. Essas ações, no entanto, não podem ser identificadas com a salvação que se torna visível</w:t>
      </w:r>
      <w:r w:rsidR="00317503" w:rsidRPr="00184304">
        <w:rPr>
          <w:szCs w:val="24"/>
        </w:rPr>
        <w:t xml:space="preserve"> nelas; elas permanecem "a auto</w:t>
      </w:r>
      <w:r w:rsidRPr="00184304">
        <w:rPr>
          <w:szCs w:val="24"/>
        </w:rPr>
        <w:t>expressão" deste evento distin</w:t>
      </w:r>
      <w:r w:rsidR="00317503" w:rsidRPr="00184304">
        <w:rPr>
          <w:szCs w:val="24"/>
        </w:rPr>
        <w:t>to da salvação de Deus que conté</w:t>
      </w:r>
      <w:r w:rsidRPr="00184304">
        <w:rPr>
          <w:szCs w:val="24"/>
        </w:rPr>
        <w:t>m uma maneira limitada e por vezes deformada do pecado.</w:t>
      </w:r>
    </w:p>
    <w:p w:rsidR="007625CD" w:rsidRPr="00184304" w:rsidRDefault="007625CD" w:rsidP="007625CD">
      <w:pPr>
        <w:ind w:firstLine="0"/>
        <w:rPr>
          <w:b/>
          <w:szCs w:val="24"/>
        </w:rPr>
      </w:pPr>
    </w:p>
    <w:p w:rsidR="007625CD" w:rsidRPr="00184304" w:rsidRDefault="007625CD" w:rsidP="007625CD">
      <w:pPr>
        <w:ind w:firstLine="0"/>
      </w:pPr>
      <w:r w:rsidRPr="00184304">
        <w:rPr>
          <w:b/>
        </w:rPr>
        <w:t>21.</w:t>
      </w:r>
      <w:r w:rsidRPr="00184304">
        <w:t xml:space="preserve"> </w:t>
      </w:r>
      <w:r w:rsidR="00A57D33" w:rsidRPr="00184304">
        <w:tab/>
      </w:r>
      <w:r w:rsidRPr="00184304">
        <w:rPr>
          <w:u w:val="single"/>
        </w:rPr>
        <w:t xml:space="preserve">O </w:t>
      </w:r>
      <w:r w:rsidRPr="00184304">
        <w:rPr>
          <w:i/>
          <w:u w:val="single"/>
        </w:rPr>
        <w:t>terceiro</w:t>
      </w:r>
      <w:r w:rsidRPr="00184304">
        <w:rPr>
          <w:u w:val="single"/>
        </w:rPr>
        <w:t xml:space="preserve"> aspecto é o de uma </w:t>
      </w:r>
      <w:r w:rsidRPr="00184304">
        <w:rPr>
          <w:i/>
          <w:u w:val="single"/>
        </w:rPr>
        <w:t>Igreja a serviço do Reino</w:t>
      </w:r>
      <w:r w:rsidRPr="00184304">
        <w:t>. A Igreja não se identifica com o Reino, que também está presente nela em mistério, na forma d</w:t>
      </w:r>
      <w:r w:rsidR="00317503" w:rsidRPr="00184304">
        <w:t>e</w:t>
      </w:r>
      <w:r w:rsidRPr="00184304">
        <w:t xml:space="preserve"> germe e início (cf. LG 3. 5).</w:t>
      </w:r>
    </w:p>
    <w:p w:rsidR="007625CD" w:rsidRPr="00184304" w:rsidRDefault="007625CD" w:rsidP="007625CD">
      <w:pPr>
        <w:ind w:firstLine="0"/>
        <w:rPr>
          <w:u w:val="single"/>
        </w:rPr>
      </w:pPr>
      <w:r w:rsidRPr="00184304">
        <w:rPr>
          <w:u w:val="single"/>
        </w:rPr>
        <w:t xml:space="preserve">Ela se coloca a serviço com </w:t>
      </w:r>
      <w:r w:rsidRPr="00184304">
        <w:rPr>
          <w:i/>
          <w:u w:val="single"/>
        </w:rPr>
        <w:t>diferentes modalidades.</w:t>
      </w:r>
    </w:p>
    <w:p w:rsidR="007625CD" w:rsidRPr="00184304" w:rsidRDefault="007625CD" w:rsidP="007625CD">
      <w:pPr>
        <w:ind w:firstLine="0"/>
      </w:pPr>
      <w:r w:rsidRPr="00184304">
        <w:t xml:space="preserve">a. </w:t>
      </w:r>
      <w:r w:rsidRPr="00184304">
        <w:rPr>
          <w:b/>
        </w:rPr>
        <w:t xml:space="preserve">A </w:t>
      </w:r>
      <w:r w:rsidRPr="00184304">
        <w:rPr>
          <w:b/>
          <w:i/>
        </w:rPr>
        <w:t xml:space="preserve">primeira </w:t>
      </w:r>
      <w:r w:rsidRPr="00184304">
        <w:rPr>
          <w:b/>
        </w:rPr>
        <w:t>consiste em a</w:t>
      </w:r>
      <w:r w:rsidRPr="00184304">
        <w:rPr>
          <w:b/>
          <w:i/>
        </w:rPr>
        <w:t>nunciar</w:t>
      </w:r>
      <w:r w:rsidRPr="00184304">
        <w:rPr>
          <w:b/>
        </w:rPr>
        <w:t xml:space="preserve"> o Reino</w:t>
      </w:r>
      <w:r w:rsidRPr="00184304">
        <w:t xml:space="preserve">, que chama à </w:t>
      </w:r>
      <w:r w:rsidRPr="00184304">
        <w:rPr>
          <w:i/>
        </w:rPr>
        <w:t>conversão</w:t>
      </w:r>
      <w:r w:rsidRPr="00184304">
        <w:t>. Trata-se de um ato fundamental, que deve ser estendid</w:t>
      </w:r>
      <w:r w:rsidR="00317503" w:rsidRPr="00184304">
        <w:t>o</w:t>
      </w:r>
      <w:r w:rsidRPr="00184304">
        <w:t xml:space="preserve"> a toda a humanidade, que dispõe o coração da pessoa </w:t>
      </w:r>
      <w:r w:rsidRPr="00184304">
        <w:lastRenderedPageBreak/>
        <w:t>para acolher a própria vida de Deus presente no evento de Cristo crucificado e ressuscitado, que também se traduz num serviço à Igr</w:t>
      </w:r>
      <w:r w:rsidR="00317503" w:rsidRPr="00184304">
        <w:t>eja em suas várias articulações</w:t>
      </w:r>
      <w:r w:rsidRPr="00184304">
        <w:t xml:space="preserve"> nas quais o Reino já está presente, mas não ainda de forma completa.</w:t>
      </w:r>
    </w:p>
    <w:p w:rsidR="007625CD" w:rsidRPr="00184304" w:rsidRDefault="007625CD" w:rsidP="007625CD">
      <w:pPr>
        <w:ind w:firstLine="0"/>
      </w:pPr>
    </w:p>
    <w:p w:rsidR="007625CD" w:rsidRPr="00184304" w:rsidRDefault="007625CD" w:rsidP="007625CD">
      <w:pPr>
        <w:ind w:firstLine="0"/>
        <w:rPr>
          <w:szCs w:val="24"/>
        </w:rPr>
      </w:pPr>
      <w:r w:rsidRPr="00184304">
        <w:t xml:space="preserve">b. </w:t>
      </w:r>
      <w:r w:rsidRPr="00184304">
        <w:rPr>
          <w:b/>
        </w:rPr>
        <w:t xml:space="preserve">A </w:t>
      </w:r>
      <w:r w:rsidRPr="00184304">
        <w:rPr>
          <w:b/>
          <w:i/>
        </w:rPr>
        <w:t>segunda</w:t>
      </w:r>
      <w:r w:rsidRPr="00184304">
        <w:rPr>
          <w:b/>
        </w:rPr>
        <w:t xml:space="preserve"> se refere ao</w:t>
      </w:r>
      <w:r w:rsidRPr="00184304">
        <w:rPr>
          <w:b/>
          <w:i/>
        </w:rPr>
        <w:t xml:space="preserve"> testemunho</w:t>
      </w:r>
      <w:r w:rsidRPr="00184304">
        <w:rPr>
          <w:b/>
        </w:rPr>
        <w:t xml:space="preserve"> e </w:t>
      </w:r>
      <w:r w:rsidRPr="00184304">
        <w:rPr>
          <w:b/>
          <w:i/>
        </w:rPr>
        <w:t>difusão</w:t>
      </w:r>
      <w:r w:rsidRPr="00184304">
        <w:rPr>
          <w:b/>
        </w:rPr>
        <w:t xml:space="preserve"> dos valores evangélicos</w:t>
      </w:r>
      <w:r w:rsidRPr="00184304">
        <w:t>, apoiando os seres humanos em seu itinerário de adesão autêntica ao projeto de Deus. A este respeito, deve ser lembrado que seja «a realidade incipiente do Reino também po</w:t>
      </w:r>
      <w:r w:rsidR="00D117CB" w:rsidRPr="00184304">
        <w:t>ssa</w:t>
      </w:r>
      <w:r w:rsidRPr="00184304">
        <w:t xml:space="preserve"> ser encontrada além dos confins da Igreja na humanidade inteira, enquanto viv</w:t>
      </w:r>
      <w:r w:rsidR="00D117CB" w:rsidRPr="00184304">
        <w:t>e</w:t>
      </w:r>
      <w:r w:rsidRPr="00184304">
        <w:t xml:space="preserve"> os "valores evangélicos" e se abr</w:t>
      </w:r>
      <w:r w:rsidR="00D117CB" w:rsidRPr="00184304">
        <w:t>e</w:t>
      </w:r>
      <w:r w:rsidRPr="00184304">
        <w:t xml:space="preserve"> </w:t>
      </w:r>
      <w:r w:rsidR="00D117CB" w:rsidRPr="00184304">
        <w:t xml:space="preserve">para </w:t>
      </w:r>
      <w:r w:rsidRPr="00184304">
        <w:t xml:space="preserve">a ação do Espírito que sopra onde e como quer (cf. Jo 3, 8)» (RMi 20), seja que conjuntamente, «tal dimensão temporal do reino é incompleta se não </w:t>
      </w:r>
      <w:r w:rsidR="00D117CB" w:rsidRPr="00184304">
        <w:t xml:space="preserve">estiver </w:t>
      </w:r>
      <w:r w:rsidRPr="00184304">
        <w:t xml:space="preserve">relacionada com o reino de Cristo, presente na Igreja e </w:t>
      </w:r>
      <w:r w:rsidR="00D117CB" w:rsidRPr="00184304">
        <w:t xml:space="preserve">voltada </w:t>
      </w:r>
      <w:r w:rsidRPr="00184304">
        <w:t>para a plenitude escatológica» (</w:t>
      </w:r>
      <w:r w:rsidRPr="00184304">
        <w:rPr>
          <w:i/>
        </w:rPr>
        <w:t>ibid.</w:t>
      </w:r>
      <w:r w:rsidRPr="00184304">
        <w:t>). O testemunho e a difusão dos valores do Evangelho, como forma de serviço a</w:t>
      </w:r>
      <w:r w:rsidR="00D117CB" w:rsidRPr="00184304">
        <w:t xml:space="preserve">o Reino já presentes </w:t>
      </w:r>
      <w:r w:rsidRPr="00184304">
        <w:t xml:space="preserve">também fora dos confins visíveis da Igreja, comportam uma consistência basilar e </w:t>
      </w:r>
      <w:r w:rsidR="00D117CB" w:rsidRPr="00184304">
        <w:t xml:space="preserve">coerência imprescindível </w:t>
      </w:r>
      <w:r w:rsidRPr="00184304">
        <w:t xml:space="preserve">entre os valores professados ​​e a </w:t>
      </w:r>
      <w:r w:rsidRPr="00184304">
        <w:rPr>
          <w:szCs w:val="24"/>
        </w:rPr>
        <w:t>vida vivida (tanto do fiel individual quanto da Igreja como tal). Refer</w:t>
      </w:r>
      <w:r w:rsidR="00D117CB" w:rsidRPr="00184304">
        <w:rPr>
          <w:szCs w:val="24"/>
        </w:rPr>
        <w:t>em</w:t>
      </w:r>
      <w:r w:rsidRPr="00184304">
        <w:rPr>
          <w:szCs w:val="24"/>
        </w:rPr>
        <w:t>-se ao compromisso com a promoção da justiça e da paz, para a salvaguarda da criação, para o diálogo fecundo com os homens e culturas, para a ação educacional e o exercício da caridade, especialmente em favor dos últimos.</w:t>
      </w:r>
    </w:p>
    <w:p w:rsidR="007625CD" w:rsidRPr="00184304" w:rsidRDefault="007625CD" w:rsidP="007625CD">
      <w:pPr>
        <w:ind w:firstLine="0"/>
        <w:rPr>
          <w:szCs w:val="24"/>
        </w:rPr>
      </w:pPr>
    </w:p>
    <w:p w:rsidR="007625CD" w:rsidRDefault="007625CD" w:rsidP="00A57D33">
      <w:pPr>
        <w:ind w:firstLine="0"/>
      </w:pPr>
      <w:r w:rsidRPr="00184304">
        <w:rPr>
          <w:szCs w:val="24"/>
        </w:rPr>
        <w:t xml:space="preserve">c. </w:t>
      </w:r>
      <w:r w:rsidRPr="00184304">
        <w:rPr>
          <w:b/>
          <w:szCs w:val="24"/>
        </w:rPr>
        <w:t xml:space="preserve">A </w:t>
      </w:r>
      <w:r w:rsidRPr="00184304">
        <w:rPr>
          <w:b/>
          <w:i/>
          <w:szCs w:val="24"/>
        </w:rPr>
        <w:t xml:space="preserve">terceira </w:t>
      </w:r>
      <w:r w:rsidRPr="00184304">
        <w:rPr>
          <w:b/>
          <w:szCs w:val="24"/>
        </w:rPr>
        <w:t>é a oração</w:t>
      </w:r>
      <w:r w:rsidRPr="00184304">
        <w:rPr>
          <w:szCs w:val="24"/>
        </w:rPr>
        <w:t xml:space="preserve">. O Reino é uma realidade que expressa o senhorio de Deus e que, portanto, pode ser somente desejada, esperada e invocada. Este senhorio, de fato, não pode ser condicionado de nenhuma forma. Rezar para que venha o Reino de Deus (cf. </w:t>
      </w:r>
      <w:r w:rsidRPr="00184304">
        <w:rPr>
          <w:i/>
          <w:szCs w:val="24"/>
        </w:rPr>
        <w:t>Mt</w:t>
      </w:r>
      <w:r w:rsidRPr="00184304">
        <w:rPr>
          <w:szCs w:val="24"/>
        </w:rPr>
        <w:t xml:space="preserve"> 6, 9-10 e </w:t>
      </w:r>
      <w:r w:rsidRPr="00184304">
        <w:rPr>
          <w:i/>
          <w:szCs w:val="24"/>
        </w:rPr>
        <w:t>Lc</w:t>
      </w:r>
      <w:r w:rsidRPr="00184304">
        <w:rPr>
          <w:szCs w:val="24"/>
        </w:rPr>
        <w:t xml:space="preserve"> 11, 2) </w:t>
      </w:r>
      <w:r w:rsidR="00D117CB" w:rsidRPr="00184304">
        <w:rPr>
          <w:szCs w:val="24"/>
        </w:rPr>
        <w:t xml:space="preserve">manifesta </w:t>
      </w:r>
      <w:r w:rsidRPr="00184304">
        <w:rPr>
          <w:szCs w:val="24"/>
        </w:rPr>
        <w:t>a convicção fundamental de que o Reino é um dom, que requer desejo, expectativa e invocação. O desejo que este Reino se manifeste e se difunda se conjuga, através da oração, com a expectativa de sua realização, em que o Reino, ou seja, a plenitude da relação salvífica que Deus sempre quis entreter com as suas criaturas, por meio de Seu Filho e na força do Espírito Santo, se r</w:t>
      </w:r>
      <w:r w:rsidR="00D117CB" w:rsidRPr="00184304">
        <w:rPr>
          <w:szCs w:val="24"/>
        </w:rPr>
        <w:t>e</w:t>
      </w:r>
      <w:r w:rsidRPr="00184304">
        <w:rPr>
          <w:szCs w:val="24"/>
        </w:rPr>
        <w:t>alizará em plenitude.</w:t>
      </w:r>
    </w:p>
    <w:p w:rsidR="007625CD" w:rsidRPr="0026082C" w:rsidRDefault="007625CD" w:rsidP="009529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firstLine="0"/>
        <w:rPr>
          <w:szCs w:val="24"/>
        </w:rPr>
      </w:pPr>
    </w:p>
    <w:p w:rsidR="004B7515" w:rsidRPr="0026082C" w:rsidRDefault="00B13B06" w:rsidP="009529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  <w:r w:rsidRPr="0026082C">
        <w:rPr>
          <w:szCs w:val="24"/>
        </w:rPr>
        <w:t xml:space="preserve"> </w:t>
      </w:r>
    </w:p>
    <w:sectPr w:rsidR="004B7515" w:rsidRPr="0026082C" w:rsidSect="00936347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8E" w:rsidRDefault="00220D8E" w:rsidP="004A29D9">
      <w:r>
        <w:separator/>
      </w:r>
    </w:p>
  </w:endnote>
  <w:endnote w:type="continuationSeparator" w:id="0">
    <w:p w:rsidR="00220D8E" w:rsidRDefault="00220D8E" w:rsidP="004A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D33" w:rsidRPr="00A57D33" w:rsidRDefault="00A57D33">
    <w:pPr>
      <w:pStyle w:val="Pidipagina"/>
      <w:jc w:val="right"/>
      <w:rPr>
        <w:sz w:val="22"/>
      </w:rPr>
    </w:pPr>
    <w:r w:rsidRPr="00A57D33">
      <w:rPr>
        <w:sz w:val="22"/>
      </w:rPr>
      <w:fldChar w:fldCharType="begin"/>
    </w:r>
    <w:r w:rsidRPr="00A57D33">
      <w:rPr>
        <w:sz w:val="22"/>
      </w:rPr>
      <w:instrText>PAGE   \* MERGEFORMAT</w:instrText>
    </w:r>
    <w:r w:rsidRPr="00A57D33">
      <w:rPr>
        <w:sz w:val="22"/>
      </w:rPr>
      <w:fldChar w:fldCharType="separate"/>
    </w:r>
    <w:r w:rsidR="00EF390B" w:rsidRPr="00EF390B">
      <w:rPr>
        <w:noProof/>
        <w:sz w:val="22"/>
        <w:lang w:val="it-IT"/>
      </w:rPr>
      <w:t>5</w:t>
    </w:r>
    <w:r w:rsidRPr="00A57D33">
      <w:rPr>
        <w:sz w:val="22"/>
      </w:rPr>
      <w:fldChar w:fldCharType="end"/>
    </w:r>
  </w:p>
  <w:p w:rsidR="00E37629" w:rsidRDefault="00E376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8E" w:rsidRDefault="00220D8E" w:rsidP="004A29D9">
      <w:r>
        <w:separator/>
      </w:r>
    </w:p>
  </w:footnote>
  <w:footnote w:type="continuationSeparator" w:id="0">
    <w:p w:rsidR="00220D8E" w:rsidRDefault="00220D8E" w:rsidP="004A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44C"/>
    <w:multiLevelType w:val="multilevel"/>
    <w:tmpl w:val="6388F8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  <w:i/>
      </w:rPr>
    </w:lvl>
  </w:abstractNum>
  <w:abstractNum w:abstractNumId="1">
    <w:nsid w:val="310B4076"/>
    <w:multiLevelType w:val="hybridMultilevel"/>
    <w:tmpl w:val="E31C6504"/>
    <w:lvl w:ilvl="0" w:tplc="5052F3D0">
      <w:start w:val="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3E"/>
    <w:rsid w:val="0000621E"/>
    <w:rsid w:val="00017C9E"/>
    <w:rsid w:val="00020B37"/>
    <w:rsid w:val="00021EA3"/>
    <w:rsid w:val="00023B08"/>
    <w:rsid w:val="00024921"/>
    <w:rsid w:val="00035AA4"/>
    <w:rsid w:val="0004053A"/>
    <w:rsid w:val="0005134B"/>
    <w:rsid w:val="00057C88"/>
    <w:rsid w:val="00061534"/>
    <w:rsid w:val="000814E2"/>
    <w:rsid w:val="00094B83"/>
    <w:rsid w:val="0009623C"/>
    <w:rsid w:val="000A1725"/>
    <w:rsid w:val="000B5D21"/>
    <w:rsid w:val="000C0BEA"/>
    <w:rsid w:val="000C2B4E"/>
    <w:rsid w:val="000D654C"/>
    <w:rsid w:val="000E6E80"/>
    <w:rsid w:val="000F27BA"/>
    <w:rsid w:val="00113F3F"/>
    <w:rsid w:val="00120E35"/>
    <w:rsid w:val="00126AEB"/>
    <w:rsid w:val="0015411D"/>
    <w:rsid w:val="00165111"/>
    <w:rsid w:val="0016671A"/>
    <w:rsid w:val="00184304"/>
    <w:rsid w:val="001B3C96"/>
    <w:rsid w:val="001B674D"/>
    <w:rsid w:val="001B7F34"/>
    <w:rsid w:val="001C512E"/>
    <w:rsid w:val="001C54E2"/>
    <w:rsid w:val="001C732A"/>
    <w:rsid w:val="001E7E11"/>
    <w:rsid w:val="002117C9"/>
    <w:rsid w:val="00220D8E"/>
    <w:rsid w:val="002210E3"/>
    <w:rsid w:val="00242797"/>
    <w:rsid w:val="00244DF7"/>
    <w:rsid w:val="002470A6"/>
    <w:rsid w:val="0026082C"/>
    <w:rsid w:val="0027218D"/>
    <w:rsid w:val="00277E81"/>
    <w:rsid w:val="00295590"/>
    <w:rsid w:val="002A12C0"/>
    <w:rsid w:val="002A708E"/>
    <w:rsid w:val="002D07DB"/>
    <w:rsid w:val="002D0BE1"/>
    <w:rsid w:val="002D3ABD"/>
    <w:rsid w:val="002D7C49"/>
    <w:rsid w:val="002F29D2"/>
    <w:rsid w:val="002F4EF6"/>
    <w:rsid w:val="00317503"/>
    <w:rsid w:val="003201DE"/>
    <w:rsid w:val="00324AB4"/>
    <w:rsid w:val="00340C41"/>
    <w:rsid w:val="00340D3D"/>
    <w:rsid w:val="00360B17"/>
    <w:rsid w:val="0037093F"/>
    <w:rsid w:val="003858E7"/>
    <w:rsid w:val="003A6155"/>
    <w:rsid w:val="003D7CC9"/>
    <w:rsid w:val="00401409"/>
    <w:rsid w:val="00407889"/>
    <w:rsid w:val="00432F65"/>
    <w:rsid w:val="00447DCF"/>
    <w:rsid w:val="004624C6"/>
    <w:rsid w:val="004669DD"/>
    <w:rsid w:val="004749E6"/>
    <w:rsid w:val="004808C6"/>
    <w:rsid w:val="00487583"/>
    <w:rsid w:val="00497F87"/>
    <w:rsid w:val="004A1C21"/>
    <w:rsid w:val="004A29D9"/>
    <w:rsid w:val="004B35E1"/>
    <w:rsid w:val="004B515C"/>
    <w:rsid w:val="004B53CE"/>
    <w:rsid w:val="004B7515"/>
    <w:rsid w:val="004B7D94"/>
    <w:rsid w:val="004C1772"/>
    <w:rsid w:val="004C41C3"/>
    <w:rsid w:val="004C6F3B"/>
    <w:rsid w:val="004D4284"/>
    <w:rsid w:val="004D7594"/>
    <w:rsid w:val="004E46D4"/>
    <w:rsid w:val="004F5D89"/>
    <w:rsid w:val="00501F16"/>
    <w:rsid w:val="00504E32"/>
    <w:rsid w:val="00517B0F"/>
    <w:rsid w:val="005329B8"/>
    <w:rsid w:val="00552BB1"/>
    <w:rsid w:val="005606D0"/>
    <w:rsid w:val="005670B2"/>
    <w:rsid w:val="00574D08"/>
    <w:rsid w:val="00590DE2"/>
    <w:rsid w:val="005B3114"/>
    <w:rsid w:val="005B6ADB"/>
    <w:rsid w:val="005D65B0"/>
    <w:rsid w:val="005E05BC"/>
    <w:rsid w:val="00607D66"/>
    <w:rsid w:val="00614CDD"/>
    <w:rsid w:val="00626B03"/>
    <w:rsid w:val="0064178A"/>
    <w:rsid w:val="00661F5B"/>
    <w:rsid w:val="00686170"/>
    <w:rsid w:val="00695D93"/>
    <w:rsid w:val="0069623A"/>
    <w:rsid w:val="00696AA7"/>
    <w:rsid w:val="006A461D"/>
    <w:rsid w:val="006B0026"/>
    <w:rsid w:val="006D013A"/>
    <w:rsid w:val="006E0C55"/>
    <w:rsid w:val="006F3422"/>
    <w:rsid w:val="00700C67"/>
    <w:rsid w:val="00702D70"/>
    <w:rsid w:val="0073046A"/>
    <w:rsid w:val="0074583A"/>
    <w:rsid w:val="00753B5F"/>
    <w:rsid w:val="007625CD"/>
    <w:rsid w:val="007672CB"/>
    <w:rsid w:val="00783CE3"/>
    <w:rsid w:val="007B57BA"/>
    <w:rsid w:val="007C4C7C"/>
    <w:rsid w:val="007D356E"/>
    <w:rsid w:val="007F007C"/>
    <w:rsid w:val="007F1A0A"/>
    <w:rsid w:val="007F58EA"/>
    <w:rsid w:val="008022C1"/>
    <w:rsid w:val="008028A9"/>
    <w:rsid w:val="00806252"/>
    <w:rsid w:val="008113DF"/>
    <w:rsid w:val="00812C08"/>
    <w:rsid w:val="00822E99"/>
    <w:rsid w:val="0082355C"/>
    <w:rsid w:val="00830FC1"/>
    <w:rsid w:val="0083346C"/>
    <w:rsid w:val="00841870"/>
    <w:rsid w:val="00846ACB"/>
    <w:rsid w:val="00853A00"/>
    <w:rsid w:val="008635DC"/>
    <w:rsid w:val="008649B4"/>
    <w:rsid w:val="00880602"/>
    <w:rsid w:val="00880862"/>
    <w:rsid w:val="00890CCB"/>
    <w:rsid w:val="008A2DA6"/>
    <w:rsid w:val="008A368F"/>
    <w:rsid w:val="008B2E7D"/>
    <w:rsid w:val="008C4112"/>
    <w:rsid w:val="008D3E3D"/>
    <w:rsid w:val="009028B6"/>
    <w:rsid w:val="00903AAB"/>
    <w:rsid w:val="0092085F"/>
    <w:rsid w:val="00936347"/>
    <w:rsid w:val="00952964"/>
    <w:rsid w:val="00965D91"/>
    <w:rsid w:val="009661A4"/>
    <w:rsid w:val="00971C92"/>
    <w:rsid w:val="0097637E"/>
    <w:rsid w:val="009846BB"/>
    <w:rsid w:val="00995106"/>
    <w:rsid w:val="009A0E06"/>
    <w:rsid w:val="009A1679"/>
    <w:rsid w:val="009C5A24"/>
    <w:rsid w:val="009C6631"/>
    <w:rsid w:val="009C6D53"/>
    <w:rsid w:val="009D11A2"/>
    <w:rsid w:val="009F21A6"/>
    <w:rsid w:val="009F78F6"/>
    <w:rsid w:val="00A26193"/>
    <w:rsid w:val="00A301FD"/>
    <w:rsid w:val="00A34D65"/>
    <w:rsid w:val="00A3754B"/>
    <w:rsid w:val="00A41A00"/>
    <w:rsid w:val="00A54A07"/>
    <w:rsid w:val="00A57D33"/>
    <w:rsid w:val="00A65262"/>
    <w:rsid w:val="00A65784"/>
    <w:rsid w:val="00A675C9"/>
    <w:rsid w:val="00A74A18"/>
    <w:rsid w:val="00A7609F"/>
    <w:rsid w:val="00A76C5B"/>
    <w:rsid w:val="00A849BC"/>
    <w:rsid w:val="00A939BA"/>
    <w:rsid w:val="00A95DE7"/>
    <w:rsid w:val="00AB1E78"/>
    <w:rsid w:val="00AD23B6"/>
    <w:rsid w:val="00AD3BFA"/>
    <w:rsid w:val="00AD5016"/>
    <w:rsid w:val="00B13B06"/>
    <w:rsid w:val="00B13E2F"/>
    <w:rsid w:val="00B4716D"/>
    <w:rsid w:val="00B702D3"/>
    <w:rsid w:val="00B731CF"/>
    <w:rsid w:val="00B84A05"/>
    <w:rsid w:val="00B95B8B"/>
    <w:rsid w:val="00BA5640"/>
    <w:rsid w:val="00BC2829"/>
    <w:rsid w:val="00BC42EF"/>
    <w:rsid w:val="00BD3E3E"/>
    <w:rsid w:val="00BF32CA"/>
    <w:rsid w:val="00BF384F"/>
    <w:rsid w:val="00C31CE9"/>
    <w:rsid w:val="00C32345"/>
    <w:rsid w:val="00C32D3E"/>
    <w:rsid w:val="00C37CE2"/>
    <w:rsid w:val="00C41C63"/>
    <w:rsid w:val="00C475EB"/>
    <w:rsid w:val="00C61AA1"/>
    <w:rsid w:val="00C62708"/>
    <w:rsid w:val="00C9462E"/>
    <w:rsid w:val="00CA7090"/>
    <w:rsid w:val="00CB0646"/>
    <w:rsid w:val="00CC1327"/>
    <w:rsid w:val="00CE09AD"/>
    <w:rsid w:val="00D00EDC"/>
    <w:rsid w:val="00D117CB"/>
    <w:rsid w:val="00D1688D"/>
    <w:rsid w:val="00D35120"/>
    <w:rsid w:val="00D43E64"/>
    <w:rsid w:val="00D45920"/>
    <w:rsid w:val="00D55C5C"/>
    <w:rsid w:val="00D62F29"/>
    <w:rsid w:val="00D67C08"/>
    <w:rsid w:val="00D7023C"/>
    <w:rsid w:val="00D70E19"/>
    <w:rsid w:val="00D80733"/>
    <w:rsid w:val="00D95D08"/>
    <w:rsid w:val="00DB591A"/>
    <w:rsid w:val="00DF48A7"/>
    <w:rsid w:val="00E03F6A"/>
    <w:rsid w:val="00E07D83"/>
    <w:rsid w:val="00E12826"/>
    <w:rsid w:val="00E17A82"/>
    <w:rsid w:val="00E37629"/>
    <w:rsid w:val="00E46DF6"/>
    <w:rsid w:val="00E53960"/>
    <w:rsid w:val="00E54AEC"/>
    <w:rsid w:val="00E75F2B"/>
    <w:rsid w:val="00E76C12"/>
    <w:rsid w:val="00E80CCB"/>
    <w:rsid w:val="00E92A4C"/>
    <w:rsid w:val="00EA3B2E"/>
    <w:rsid w:val="00EB0591"/>
    <w:rsid w:val="00EB0DAE"/>
    <w:rsid w:val="00EB5E5B"/>
    <w:rsid w:val="00EC7426"/>
    <w:rsid w:val="00EE17F9"/>
    <w:rsid w:val="00EE6E6A"/>
    <w:rsid w:val="00EF0569"/>
    <w:rsid w:val="00EF390B"/>
    <w:rsid w:val="00EF4111"/>
    <w:rsid w:val="00F003C5"/>
    <w:rsid w:val="00F13ECC"/>
    <w:rsid w:val="00F13F5A"/>
    <w:rsid w:val="00F17288"/>
    <w:rsid w:val="00F17E44"/>
    <w:rsid w:val="00F64F56"/>
    <w:rsid w:val="00F74818"/>
    <w:rsid w:val="00F7523B"/>
    <w:rsid w:val="00F7759D"/>
    <w:rsid w:val="00F85362"/>
    <w:rsid w:val="00F94D80"/>
    <w:rsid w:val="00FA2B46"/>
    <w:rsid w:val="00FA307C"/>
    <w:rsid w:val="00FB1A88"/>
    <w:rsid w:val="00FB421B"/>
    <w:rsid w:val="00FB6189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5E1"/>
    <w:pPr>
      <w:spacing w:line="360" w:lineRule="auto"/>
      <w:ind w:firstLine="709"/>
      <w:jc w:val="both"/>
    </w:pPr>
    <w:rPr>
      <w:sz w:val="24"/>
      <w:szCs w:val="22"/>
      <w:lang w:val="pt-B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9D9"/>
  </w:style>
  <w:style w:type="paragraph" w:styleId="Pidipagina">
    <w:name w:val="footer"/>
    <w:basedOn w:val="Normale"/>
    <w:link w:val="PidipaginaCarattere"/>
    <w:uiPriority w:val="99"/>
    <w:unhideWhenUsed/>
    <w:rsid w:val="004A2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9D9"/>
  </w:style>
  <w:style w:type="paragraph" w:styleId="Paragrafoelenco">
    <w:name w:val="List Paragraph"/>
    <w:basedOn w:val="Normale"/>
    <w:uiPriority w:val="34"/>
    <w:qFormat/>
    <w:rsid w:val="00FF52E1"/>
    <w:pPr>
      <w:ind w:left="720"/>
      <w:contextualSpacing/>
    </w:pPr>
    <w:rPr>
      <w:szCs w:val="24"/>
    </w:rPr>
  </w:style>
  <w:style w:type="paragraph" w:styleId="Testonotaapidipagina">
    <w:name w:val="footnote text"/>
    <w:basedOn w:val="Normale"/>
    <w:link w:val="TestonotaapidipaginaCarattere"/>
    <w:rsid w:val="00FF52E1"/>
    <w:pPr>
      <w:ind w:firstLine="0"/>
      <w:jc w:val="left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FF52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F52E1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rsid w:val="00FF52E1"/>
    <w:pPr>
      <w:spacing w:after="120"/>
      <w:ind w:left="283" w:firstLine="0"/>
      <w:jc w:val="left"/>
    </w:pPr>
    <w:rPr>
      <w:rFonts w:eastAsia="Times New Roman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FF52E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858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858E7"/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8A2DA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A2DA6"/>
  </w:style>
  <w:style w:type="paragraph" w:styleId="NormaleWeb">
    <w:name w:val="Normal (Web)"/>
    <w:basedOn w:val="Normale"/>
    <w:uiPriority w:val="99"/>
    <w:unhideWhenUsed/>
    <w:rsid w:val="008635D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it-IT"/>
    </w:rPr>
  </w:style>
  <w:style w:type="character" w:styleId="Collegamentoipertestuale">
    <w:name w:val="Hyperlink"/>
    <w:uiPriority w:val="99"/>
    <w:unhideWhenUsed/>
    <w:rsid w:val="008635DC"/>
    <w:rPr>
      <w:color w:val="0000FF"/>
      <w:u w:val="single"/>
    </w:rPr>
  </w:style>
  <w:style w:type="character" w:customStyle="1" w:styleId="hps">
    <w:name w:val="hps"/>
    <w:basedOn w:val="Carpredefinitoparagrafo"/>
    <w:rsid w:val="00966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5E1"/>
    <w:pPr>
      <w:spacing w:line="360" w:lineRule="auto"/>
      <w:ind w:firstLine="709"/>
      <w:jc w:val="both"/>
    </w:pPr>
    <w:rPr>
      <w:sz w:val="24"/>
      <w:szCs w:val="22"/>
      <w:lang w:val="pt-B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9D9"/>
  </w:style>
  <w:style w:type="paragraph" w:styleId="Pidipagina">
    <w:name w:val="footer"/>
    <w:basedOn w:val="Normale"/>
    <w:link w:val="PidipaginaCarattere"/>
    <w:uiPriority w:val="99"/>
    <w:unhideWhenUsed/>
    <w:rsid w:val="004A2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9D9"/>
  </w:style>
  <w:style w:type="paragraph" w:styleId="Paragrafoelenco">
    <w:name w:val="List Paragraph"/>
    <w:basedOn w:val="Normale"/>
    <w:uiPriority w:val="34"/>
    <w:qFormat/>
    <w:rsid w:val="00FF52E1"/>
    <w:pPr>
      <w:ind w:left="720"/>
      <w:contextualSpacing/>
    </w:pPr>
    <w:rPr>
      <w:szCs w:val="24"/>
    </w:rPr>
  </w:style>
  <w:style w:type="paragraph" w:styleId="Testonotaapidipagina">
    <w:name w:val="footnote text"/>
    <w:basedOn w:val="Normale"/>
    <w:link w:val="TestonotaapidipaginaCarattere"/>
    <w:rsid w:val="00FF52E1"/>
    <w:pPr>
      <w:ind w:firstLine="0"/>
      <w:jc w:val="left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FF52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F52E1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rsid w:val="00FF52E1"/>
    <w:pPr>
      <w:spacing w:after="120"/>
      <w:ind w:left="283" w:firstLine="0"/>
      <w:jc w:val="left"/>
    </w:pPr>
    <w:rPr>
      <w:rFonts w:eastAsia="Times New Roman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FF52E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858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858E7"/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8A2DA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A2DA6"/>
  </w:style>
  <w:style w:type="paragraph" w:styleId="NormaleWeb">
    <w:name w:val="Normal (Web)"/>
    <w:basedOn w:val="Normale"/>
    <w:uiPriority w:val="99"/>
    <w:unhideWhenUsed/>
    <w:rsid w:val="008635D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it-IT"/>
    </w:rPr>
  </w:style>
  <w:style w:type="character" w:styleId="Collegamentoipertestuale">
    <w:name w:val="Hyperlink"/>
    <w:uiPriority w:val="99"/>
    <w:unhideWhenUsed/>
    <w:rsid w:val="008635DC"/>
    <w:rPr>
      <w:color w:val="0000FF"/>
      <w:u w:val="single"/>
    </w:rPr>
  </w:style>
  <w:style w:type="character" w:customStyle="1" w:styleId="hps">
    <w:name w:val="hps"/>
    <w:basedOn w:val="Carpredefinitoparagrafo"/>
    <w:rsid w:val="0096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2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8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6292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8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5633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83499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4876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3829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9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9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571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7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11638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4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3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3679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2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97359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7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358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14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82984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35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5368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1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4931</Words>
  <Characters>28108</Characters>
  <Application>Microsoft Office Word</Application>
  <DocSecurity>0</DocSecurity>
  <Lines>234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2ª CONFERÊNCIA</vt:lpstr>
    </vt:vector>
  </TitlesOfParts>
  <Company>Microsoft</Company>
  <LinksUpToDate>false</LinksUpToDate>
  <CharactersWithSpaces>32974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2ª CONFERÊNCIA</dc:title>
  <dc:creator>Utente</dc:creator>
  <cp:lastModifiedBy>Sr. Raffaella Petrini</cp:lastModifiedBy>
  <cp:revision>5</cp:revision>
  <cp:lastPrinted>2014-01-30T10:24:00Z</cp:lastPrinted>
  <dcterms:created xsi:type="dcterms:W3CDTF">2014-01-21T12:40:00Z</dcterms:created>
  <dcterms:modified xsi:type="dcterms:W3CDTF">2014-01-30T10:24:00Z</dcterms:modified>
</cp:coreProperties>
</file>