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BFE" w:rsidRPr="00137B34" w:rsidRDefault="00BE2BFE" w:rsidP="00137B34">
      <w:pPr>
        <w:spacing w:line="276" w:lineRule="auto"/>
        <w:jc w:val="center"/>
      </w:pPr>
      <w:r w:rsidRPr="00137B34">
        <w:rPr>
          <w:b/>
          <w:bCs/>
        </w:rPr>
        <w:t>Comunicato stampa</w:t>
      </w:r>
    </w:p>
    <w:p w:rsidR="00BE2BFE" w:rsidRPr="00137B34" w:rsidRDefault="00BE2BFE" w:rsidP="00137B34">
      <w:pPr>
        <w:spacing w:line="276" w:lineRule="auto"/>
        <w:jc w:val="center"/>
        <w:rPr>
          <w:b/>
          <w:bCs/>
        </w:rPr>
      </w:pPr>
      <w:r w:rsidRPr="00137B34">
        <w:rPr>
          <w:b/>
          <w:bCs/>
        </w:rPr>
        <w:t>per il 110° anniversario di nascita di Raoul Follereau</w:t>
      </w:r>
    </w:p>
    <w:p w:rsidR="00BE2BFE" w:rsidRDefault="00BE2BFE" w:rsidP="00137B34">
      <w:pPr>
        <w:spacing w:line="276" w:lineRule="auto"/>
        <w:jc w:val="center"/>
        <w:rPr>
          <w:b/>
          <w:bCs/>
        </w:rPr>
      </w:pPr>
      <w:r w:rsidRPr="00137B34">
        <w:rPr>
          <w:b/>
          <w:bCs/>
        </w:rPr>
        <w:t>sabato 17 agosto 2013</w:t>
      </w:r>
    </w:p>
    <w:p w:rsidR="00BE2BFE" w:rsidRPr="00137B34" w:rsidRDefault="00BE2BFE" w:rsidP="00137B34">
      <w:pPr>
        <w:spacing w:line="276" w:lineRule="auto"/>
        <w:jc w:val="both"/>
      </w:pPr>
    </w:p>
    <w:p w:rsidR="00BE2BFE" w:rsidRPr="00137B34" w:rsidRDefault="00BE2BFE" w:rsidP="00137B34">
      <w:pPr>
        <w:spacing w:line="276" w:lineRule="auto"/>
        <w:ind w:firstLine="708"/>
        <w:jc w:val="both"/>
        <w:rPr>
          <w:b/>
          <w:bCs/>
          <w:sz w:val="20"/>
          <w:szCs w:val="20"/>
        </w:rPr>
      </w:pPr>
      <w:r w:rsidRPr="00137B34">
        <w:rPr>
          <w:b/>
          <w:bCs/>
          <w:sz w:val="20"/>
          <w:szCs w:val="20"/>
        </w:rPr>
        <w:t xml:space="preserve">Sabato 17 agosto sarà il 110° anniversario della nascita di Raoul Follereau, ambasciatore dei poveri, profeta degli ultimi, amico dei giovani. </w:t>
      </w:r>
    </w:p>
    <w:p w:rsidR="00BE2BFE" w:rsidRPr="00137B34" w:rsidRDefault="00BE2BFE" w:rsidP="00137B34">
      <w:pPr>
        <w:spacing w:line="276" w:lineRule="auto"/>
        <w:jc w:val="both"/>
        <w:rPr>
          <w:b/>
          <w:bCs/>
          <w:sz w:val="20"/>
          <w:szCs w:val="20"/>
        </w:rPr>
      </w:pPr>
      <w:r w:rsidRPr="00137B34">
        <w:rPr>
          <w:b/>
          <w:bCs/>
          <w:sz w:val="20"/>
          <w:szCs w:val="20"/>
        </w:rPr>
        <w:t xml:space="preserve">L’Ufficio filatelico dello Stato della Città del Vaticano sta ultimando il francobollo celebrativo che sarà emesso ai primi di novembre a Parigi. </w:t>
      </w:r>
    </w:p>
    <w:p w:rsidR="00BE2BFE" w:rsidRPr="00137B34" w:rsidRDefault="00BE2BFE" w:rsidP="00137B34">
      <w:pPr>
        <w:spacing w:line="276" w:lineRule="auto"/>
        <w:jc w:val="both"/>
        <w:rPr>
          <w:b/>
          <w:bCs/>
          <w:sz w:val="20"/>
          <w:szCs w:val="20"/>
        </w:rPr>
      </w:pPr>
      <w:r w:rsidRPr="00137B34">
        <w:rPr>
          <w:b/>
          <w:bCs/>
          <w:sz w:val="20"/>
          <w:szCs w:val="20"/>
        </w:rPr>
        <w:t>    Il faccione sempre sorridente di Follereau sarebbe piaciuto oggi a Papa Francesco, che invita a essere vicini a chi soffre sapendo mantenere sempre l’ottimismo del Vangelo. Questo è stato il segreto di Follereau, alimentato dalla fede profonda in Cristo, il suo autentico «motore», che gli ha permesso per decenni di andare in giro per il mondo ed essere il megafono dei senza voce, il cantastorie dei dimenticati della società.</w:t>
      </w:r>
    </w:p>
    <w:p w:rsidR="00BE2BFE" w:rsidRPr="00137B34" w:rsidRDefault="00BE2BFE" w:rsidP="00137B34">
      <w:pPr>
        <w:spacing w:line="276" w:lineRule="auto"/>
        <w:jc w:val="both"/>
        <w:rPr>
          <w:b/>
          <w:bCs/>
          <w:sz w:val="20"/>
          <w:szCs w:val="20"/>
        </w:rPr>
      </w:pPr>
      <w:r w:rsidRPr="00137B34">
        <w:rPr>
          <w:b/>
          <w:bCs/>
          <w:sz w:val="20"/>
          <w:szCs w:val="20"/>
        </w:rPr>
        <w:t xml:space="preserve">    Qualcuno potrebbe obiettare che Follereau è stato un grande testimone del Novecento ma appartiene ormai alla storia passata. È vero, il mondo è cambiato ma i problemi sono rimasti drammaticamente gli stessi. Quante guerre – armate e non – ancora si combattono nel nostro pianeta apparentemente senza più distanze e confini. Una globalizzazione che spesso serve solo a mostrare la ricchezza dei pochi alle moltitudini che vivono in miseria. </w:t>
      </w:r>
    </w:p>
    <w:p w:rsidR="00BE2BFE" w:rsidRPr="00137B34" w:rsidRDefault="00BE2BFE" w:rsidP="00137B34">
      <w:pPr>
        <w:spacing w:line="276" w:lineRule="auto"/>
        <w:jc w:val="both"/>
        <w:rPr>
          <w:b/>
          <w:bCs/>
          <w:sz w:val="20"/>
          <w:szCs w:val="20"/>
        </w:rPr>
      </w:pPr>
      <w:r w:rsidRPr="00137B34">
        <w:rPr>
          <w:b/>
          <w:bCs/>
          <w:sz w:val="20"/>
          <w:szCs w:val="20"/>
        </w:rPr>
        <w:t xml:space="preserve">    Dunque, l’attualità di Follereau è viva e forte. E non è legata soltanto all’epica della lotta alla lebbra. I lebbrosi per Follereau erano il paradigma di un mondo senza solidarietà, bisognoso di una potente iniezione di amore cristiano. La grande idea di Follereau abbraccia tutti coloro che sono vittime dell’emarginazione e tutte le forme possibili di esclusione. Su ciò si fonda l’attività delle associazioni che e lui si ispirano.   </w:t>
      </w:r>
    </w:p>
    <w:p w:rsidR="00BE2BFE" w:rsidRPr="00137B34" w:rsidRDefault="00BE2BFE" w:rsidP="00137B34">
      <w:pPr>
        <w:spacing w:line="276" w:lineRule="auto"/>
        <w:jc w:val="both"/>
        <w:rPr>
          <w:b/>
          <w:bCs/>
          <w:sz w:val="20"/>
          <w:szCs w:val="20"/>
        </w:rPr>
      </w:pPr>
      <w:r w:rsidRPr="00137B34">
        <w:rPr>
          <w:b/>
          <w:bCs/>
          <w:sz w:val="20"/>
          <w:szCs w:val="20"/>
        </w:rPr>
        <w:t>    Innestato nel grande solco dell’umanesimo cattolico francese, Follereau fu sempre orgoglioso della «primogenitura» della Chiesa di Roma, ma insieme aperto alle sfide del mondo moderno. Uno spirito religioso carico di afflato missionario, che aveva spinto tanti uomini e donne a spandersi per il mondo per l’annuncio di Cristo e il servizio ai fratelli. Ambasciatori della carità, li chiamava Follereau. Famosi i suoi incontri col medico di Strasburgo, Albert Schweitzer, che a Lambaréné, nel Gabon, aveva fondato una sorta di cittadella per curare i malati. «Se Cristo tornasse oggi chinerei la testa», disse una volta Schweitzer a Follereau. Era forte la coscienza della necessità di un supplemento di impegno di fronte ai mali del mondo da parte di chi si riconosceva membro della cristianità. Non a caso il modello di Follereau fu padre Charles de Foucauld, l’ex ufficiale divenuto monaco solitario nel deserto algerino, combattente disarmato in nome dell’amore universale e che finì ucciso da un tuareg.</w:t>
      </w:r>
    </w:p>
    <w:p w:rsidR="00BE2BFE" w:rsidRPr="00137B34" w:rsidRDefault="00BE2BFE" w:rsidP="00137B34">
      <w:pPr>
        <w:spacing w:line="276" w:lineRule="auto"/>
        <w:jc w:val="both"/>
        <w:rPr>
          <w:b/>
          <w:bCs/>
          <w:sz w:val="20"/>
          <w:szCs w:val="20"/>
        </w:rPr>
      </w:pPr>
      <w:r w:rsidRPr="00137B34">
        <w:rPr>
          <w:b/>
          <w:bCs/>
          <w:sz w:val="20"/>
          <w:szCs w:val="20"/>
        </w:rPr>
        <w:t>    L’utopia cristiana di Follereau porterà, tra l’altro, alla nascita della Giornata mondiale dei malati di lebbra, giunta quest’anno alla sua 60^ edizione; e agli appelli alle Nazioni Unite, che anticiperanno tra la fine degli anni Cinquanta e i primi anni Sessanta la stagione dell’impegno a favore della pace e contro la povertà. «L’apocalisse è all’angolo della strada» diceva. «Nel nome di un progresso folgorante, divorante, ma emiplegico, nel nome del denaro e del suo onnipotente marciume, si è arrivati a vivere un’esistenza che va dalla data della nascita a quella della morte, una vita senza ideali, senza fede, senza sogni. È stata creata la civiltà del disgusto e della disperazione». Occorre tutta l’energia morale di cui si è capaci per garantire una svolta. «Insegnare nuovamente agli uomini ad amarsi: questo il nostro compito, la nostra legge, la nostra gioia! Altrimenti come potremmo osare guardare colui che morì sulla croce come se volesse,  in un ultimo soprassalto, abbracciare la Terra intera? Vedere in ogni essere umano un uomo, e in ogni uomo un fratello: ecco la nostra legge». Così disse nel suo ultimo discorso pubblico pronunciato nel 1975. E aggiunse: «Non crediate che il mondo sia perduto: non è vero.  Stiamo attraversando un brutto momento, ci troviamo in un tunnel, ma la fine del tunnel i miei vecchi occhi riescono ancora a vederla. Stiamo andando verso la luce, io ve lo dico, e voi ve ne ricorderete quando io mi troverò di là».</w:t>
      </w:r>
    </w:p>
    <w:p w:rsidR="00BE2BFE" w:rsidRPr="00137B34" w:rsidRDefault="00BE2BFE" w:rsidP="00137B34">
      <w:pPr>
        <w:spacing w:line="276" w:lineRule="auto"/>
        <w:rPr>
          <w:b/>
          <w:bCs/>
          <w:sz w:val="20"/>
          <w:szCs w:val="20"/>
        </w:rPr>
      </w:pPr>
      <w:r w:rsidRPr="00137B34">
        <w:rPr>
          <w:b/>
          <w:bCs/>
          <w:sz w:val="20"/>
          <w:szCs w:val="20"/>
        </w:rPr>
        <w:t xml:space="preserve">A Otranto, la città degli 800 Santi Martiri, Mons. Quintino Gianfreda, Vicario generale e Rettore del Santuario Santa Maria dei Martiri, celebrerà la Messa di sabato mattina 17 agosto in memoria di Raoul Follereau. La sera, in Cattedrale, Mons. Pietro Marti ricorderà Raoul Follereau nella Messa serale. </w:t>
      </w:r>
    </w:p>
    <w:p w:rsidR="00BE2BFE" w:rsidRPr="00137B34" w:rsidRDefault="00BE2BFE" w:rsidP="00137B34">
      <w:pPr>
        <w:spacing w:line="276" w:lineRule="auto"/>
        <w:rPr>
          <w:b/>
          <w:bCs/>
          <w:sz w:val="20"/>
          <w:szCs w:val="20"/>
        </w:rPr>
      </w:pPr>
      <w:r w:rsidRPr="00137B34">
        <w:rPr>
          <w:b/>
          <w:bCs/>
          <w:sz w:val="20"/>
          <w:szCs w:val="20"/>
        </w:rPr>
        <w:t>In Francia, in Italia e in altri paesi, sono previste celebrazioni per ricordare questo anniversario.</w:t>
      </w:r>
    </w:p>
    <w:p w:rsidR="00BE2BFE" w:rsidRPr="00137B34" w:rsidRDefault="00BE2BFE" w:rsidP="00137B34">
      <w:pPr>
        <w:spacing w:line="276" w:lineRule="auto"/>
        <w:rPr>
          <w:b/>
          <w:bCs/>
          <w:sz w:val="20"/>
          <w:szCs w:val="20"/>
        </w:rPr>
      </w:pPr>
      <w:r w:rsidRPr="00137B34">
        <w:rPr>
          <w:b/>
          <w:bCs/>
          <w:sz w:val="20"/>
          <w:szCs w:val="20"/>
        </w:rPr>
        <w:t>  </w:t>
      </w:r>
    </w:p>
    <w:p w:rsidR="00BE2BFE" w:rsidRPr="00137B34" w:rsidRDefault="00BE2BFE" w:rsidP="00137B34">
      <w:pPr>
        <w:spacing w:line="276" w:lineRule="auto"/>
        <w:rPr>
          <w:b/>
          <w:bCs/>
          <w:sz w:val="20"/>
          <w:szCs w:val="20"/>
        </w:rPr>
      </w:pPr>
      <w:r w:rsidRPr="00137B34">
        <w:rPr>
          <w:b/>
          <w:bCs/>
          <w:sz w:val="20"/>
          <w:szCs w:val="20"/>
        </w:rPr>
        <w:t xml:space="preserve">10 Agosto 2013 </w:t>
      </w:r>
    </w:p>
    <w:p w:rsidR="00BE2BFE" w:rsidRPr="00137B34" w:rsidRDefault="00BE2BFE" w:rsidP="00137B34">
      <w:pPr>
        <w:spacing w:line="276" w:lineRule="auto"/>
        <w:rPr>
          <w:b/>
          <w:bCs/>
          <w:sz w:val="20"/>
          <w:szCs w:val="20"/>
        </w:rPr>
      </w:pPr>
    </w:p>
    <w:p w:rsidR="00BE2BFE" w:rsidRPr="00137B34" w:rsidRDefault="00BE2BFE" w:rsidP="00137B34">
      <w:pPr>
        <w:spacing w:line="276" w:lineRule="auto"/>
        <w:jc w:val="both"/>
        <w:rPr>
          <w:b/>
          <w:bCs/>
          <w:sz w:val="20"/>
          <w:szCs w:val="20"/>
        </w:rPr>
      </w:pPr>
      <w:r w:rsidRPr="00137B34">
        <w:rPr>
          <w:b/>
          <w:bCs/>
          <w:sz w:val="20"/>
          <w:szCs w:val="20"/>
        </w:rPr>
        <w:t xml:space="preserve">(Enzo ROMEO – Rai-Tg2 </w:t>
      </w:r>
    </w:p>
    <w:p w:rsidR="00BE2BFE" w:rsidRPr="00137B34" w:rsidRDefault="00BE2BFE" w:rsidP="00137B34">
      <w:pPr>
        <w:spacing w:line="276" w:lineRule="auto"/>
        <w:jc w:val="both"/>
        <w:rPr>
          <w:b/>
          <w:bCs/>
          <w:sz w:val="20"/>
          <w:szCs w:val="20"/>
        </w:rPr>
      </w:pPr>
      <w:r w:rsidRPr="00137B34">
        <w:rPr>
          <w:b/>
          <w:bCs/>
          <w:sz w:val="20"/>
          <w:szCs w:val="20"/>
        </w:rPr>
        <w:t>per il Movimento per la canonizzazione di Raoul e Madeleine Follereau</w:t>
      </w:r>
    </w:p>
    <w:p w:rsidR="00BE2BFE" w:rsidRPr="00137B34" w:rsidRDefault="00BE2BFE" w:rsidP="00137B34">
      <w:pPr>
        <w:spacing w:line="276" w:lineRule="auto"/>
        <w:jc w:val="both"/>
        <w:rPr>
          <w:b/>
          <w:bCs/>
          <w:sz w:val="20"/>
          <w:szCs w:val="20"/>
          <w:lang w:val="fr-FR"/>
        </w:rPr>
      </w:pPr>
      <w:r w:rsidRPr="00137B34">
        <w:rPr>
          <w:b/>
          <w:bCs/>
          <w:sz w:val="20"/>
          <w:szCs w:val="20"/>
          <w:lang w:val="fr-FR"/>
        </w:rPr>
        <w:t xml:space="preserve">221, Rue de la Convention  </w:t>
      </w:r>
    </w:p>
    <w:p w:rsidR="00BE2BFE" w:rsidRDefault="00BE2BFE" w:rsidP="00137B34">
      <w:pPr>
        <w:spacing w:line="276" w:lineRule="auto"/>
        <w:jc w:val="both"/>
        <w:rPr>
          <w:b/>
          <w:bCs/>
          <w:sz w:val="20"/>
          <w:szCs w:val="20"/>
          <w:lang w:val="fr-FR"/>
        </w:rPr>
      </w:pPr>
      <w:r w:rsidRPr="00137B34">
        <w:rPr>
          <w:b/>
          <w:bCs/>
          <w:sz w:val="20"/>
          <w:szCs w:val="20"/>
          <w:lang w:val="fr-FR"/>
        </w:rPr>
        <w:t>F - 75015 Paris</w:t>
      </w:r>
      <w:r>
        <w:rPr>
          <w:b/>
          <w:bCs/>
          <w:sz w:val="20"/>
          <w:szCs w:val="20"/>
          <w:lang w:val="fr-FR"/>
        </w:rPr>
        <w:t xml:space="preserve">                     </w:t>
      </w:r>
    </w:p>
    <w:p w:rsidR="00BE2BFE" w:rsidRPr="00137B34" w:rsidRDefault="00BE2BFE" w:rsidP="00137B34">
      <w:pPr>
        <w:spacing w:line="276" w:lineRule="auto"/>
        <w:jc w:val="both"/>
        <w:rPr>
          <w:b/>
          <w:bCs/>
          <w:sz w:val="20"/>
          <w:szCs w:val="20"/>
          <w:lang w:val="fr-FR"/>
        </w:rPr>
      </w:pPr>
      <w:r w:rsidRPr="00137B34">
        <w:rPr>
          <w:b/>
          <w:bCs/>
          <w:sz w:val="20"/>
          <w:szCs w:val="20"/>
          <w:lang w:val="fr-FR"/>
        </w:rPr>
        <w:t xml:space="preserve">e.mail : </w:t>
      </w:r>
      <w:hyperlink r:id="rId7" w:history="1">
        <w:r w:rsidRPr="00137B34">
          <w:rPr>
            <w:rStyle w:val="Hyperlink"/>
            <w:b/>
            <w:bCs/>
            <w:color w:val="auto"/>
            <w:sz w:val="20"/>
            <w:szCs w:val="20"/>
            <w:u w:val="none"/>
            <w:lang w:val="fr-FR"/>
          </w:rPr>
          <w:t>mouvement.follereau@gmail.com</w:t>
        </w:r>
      </w:hyperlink>
      <w:r>
        <w:rPr>
          <w:rStyle w:val="Hyperlink"/>
          <w:b/>
          <w:bCs/>
          <w:color w:val="auto"/>
          <w:sz w:val="20"/>
          <w:szCs w:val="20"/>
          <w:u w:val="none"/>
          <w:lang w:val="fr-FR"/>
        </w:rPr>
        <w:t xml:space="preserve"> </w:t>
      </w:r>
      <w:bookmarkStart w:id="0" w:name="_GoBack"/>
      <w:bookmarkEnd w:id="0"/>
      <w:r w:rsidRPr="00137B34">
        <w:rPr>
          <w:b/>
          <w:bCs/>
          <w:sz w:val="20"/>
          <w:szCs w:val="20"/>
          <w:lang w:val="fr-FR"/>
        </w:rPr>
        <w:t xml:space="preserve"> )</w:t>
      </w:r>
    </w:p>
    <w:p w:rsidR="00BE2BFE" w:rsidRPr="00137B34" w:rsidRDefault="00BE2BFE" w:rsidP="00137B34">
      <w:pPr>
        <w:spacing w:line="276" w:lineRule="auto"/>
        <w:jc w:val="center"/>
        <w:rPr>
          <w:b/>
          <w:bCs/>
          <w:lang w:val="fr-FR"/>
        </w:rPr>
      </w:pPr>
      <w:r w:rsidRPr="00137B34">
        <w:rPr>
          <w:b/>
          <w:bCs/>
          <w:lang w:val="fr-FR"/>
        </w:rPr>
        <w:t>Communiqué de presse</w:t>
      </w:r>
    </w:p>
    <w:p w:rsidR="00BE2BFE" w:rsidRPr="00137B34" w:rsidRDefault="00BE2BFE" w:rsidP="00137B34">
      <w:pPr>
        <w:spacing w:line="276" w:lineRule="auto"/>
        <w:jc w:val="center"/>
        <w:rPr>
          <w:b/>
          <w:bCs/>
          <w:lang w:val="fr-FR"/>
        </w:rPr>
      </w:pPr>
      <w:r w:rsidRPr="00137B34">
        <w:rPr>
          <w:b/>
          <w:bCs/>
          <w:lang w:val="fr-FR"/>
        </w:rPr>
        <w:t>à l’occasion du 110</w:t>
      </w:r>
      <w:r w:rsidRPr="00137B34">
        <w:rPr>
          <w:b/>
          <w:bCs/>
          <w:vertAlign w:val="superscript"/>
          <w:lang w:val="fr-FR"/>
        </w:rPr>
        <w:t>e</w:t>
      </w:r>
      <w:r w:rsidRPr="00137B34">
        <w:rPr>
          <w:b/>
          <w:bCs/>
          <w:lang w:val="fr-FR"/>
        </w:rPr>
        <w:t xml:space="preserve"> anniversaire de la naissance de Raoul Follereau</w:t>
      </w:r>
    </w:p>
    <w:p w:rsidR="00BE2BFE" w:rsidRPr="00137B34" w:rsidRDefault="00BE2BFE" w:rsidP="00137B34">
      <w:pPr>
        <w:spacing w:line="276" w:lineRule="auto"/>
        <w:jc w:val="center"/>
        <w:rPr>
          <w:b/>
          <w:bCs/>
          <w:lang w:val="fr-FR"/>
        </w:rPr>
      </w:pPr>
      <w:r w:rsidRPr="00137B34">
        <w:rPr>
          <w:b/>
          <w:bCs/>
          <w:lang w:val="fr-FR"/>
        </w:rPr>
        <w:t>Samedi 17 août 2013</w:t>
      </w:r>
    </w:p>
    <w:p w:rsidR="00BE2BFE" w:rsidRPr="00137B34" w:rsidRDefault="00BE2BFE" w:rsidP="00137B34">
      <w:pPr>
        <w:spacing w:line="276" w:lineRule="auto"/>
        <w:rPr>
          <w:lang w:val="fr-FR"/>
        </w:rPr>
      </w:pPr>
    </w:p>
    <w:p w:rsidR="00BE2BFE" w:rsidRPr="00DE5B05" w:rsidRDefault="00BE2BFE" w:rsidP="00DE5B05">
      <w:pPr>
        <w:ind w:firstLine="708"/>
        <w:rPr>
          <w:b/>
          <w:bCs/>
          <w:sz w:val="20"/>
          <w:szCs w:val="20"/>
          <w:lang w:val="fr-FR"/>
        </w:rPr>
      </w:pPr>
      <w:r w:rsidRPr="00DE5B05">
        <w:rPr>
          <w:b/>
          <w:bCs/>
          <w:sz w:val="20"/>
          <w:szCs w:val="20"/>
          <w:lang w:val="fr-FR"/>
        </w:rPr>
        <w:t>Samedi prochain, le 17 août, ce sera le 110e anniversaire de la naissance de Raoul Follereau, ambassadeur des pauvres, prophète des plus démunis, des exclus, ami des jeunes. Vagabond de la Charité !</w:t>
      </w:r>
    </w:p>
    <w:p w:rsidR="00BE2BFE" w:rsidRPr="00DE5B05" w:rsidRDefault="00BE2BFE" w:rsidP="00DE5B05">
      <w:pPr>
        <w:ind w:firstLine="708"/>
        <w:rPr>
          <w:b/>
          <w:bCs/>
          <w:sz w:val="20"/>
          <w:szCs w:val="20"/>
          <w:lang w:val="fr-FR"/>
        </w:rPr>
      </w:pPr>
      <w:r w:rsidRPr="00DE5B05">
        <w:rPr>
          <w:b/>
          <w:bCs/>
          <w:sz w:val="20"/>
          <w:szCs w:val="20"/>
          <w:lang w:val="fr-FR"/>
        </w:rPr>
        <w:t xml:space="preserve">Le Bureau Philatélique de l'État de la Cité du Vatican met la dernière main à un timbre commémoratif qui sera émis au début de novembre prochain à Paris. </w:t>
      </w:r>
    </w:p>
    <w:p w:rsidR="00BE2BFE" w:rsidRPr="00DE5B05" w:rsidRDefault="00BE2BFE" w:rsidP="00DE5B05">
      <w:pPr>
        <w:ind w:firstLine="708"/>
        <w:rPr>
          <w:b/>
          <w:bCs/>
          <w:sz w:val="20"/>
          <w:szCs w:val="20"/>
          <w:lang w:val="fr-FR"/>
        </w:rPr>
      </w:pPr>
      <w:r w:rsidRPr="00DE5B05">
        <w:rPr>
          <w:b/>
          <w:bCs/>
          <w:sz w:val="20"/>
          <w:szCs w:val="20"/>
          <w:lang w:val="fr-FR"/>
        </w:rPr>
        <w:t xml:space="preserve">Le visage épanoui, toujours souriant de Raoul Follereau aurait été « apprécié » aujourd'hui par le  Pape François, qui  invite à être aux côtés de ceux qui souffrent, en sachant garder toujours l'optimisme de l'Évangile. </w:t>
      </w:r>
    </w:p>
    <w:p w:rsidR="00BE2BFE" w:rsidRPr="00DE5B05" w:rsidRDefault="00BE2BFE" w:rsidP="00DE5B05">
      <w:pPr>
        <w:rPr>
          <w:b/>
          <w:bCs/>
          <w:sz w:val="20"/>
          <w:szCs w:val="20"/>
          <w:lang w:val="fr-FR"/>
        </w:rPr>
      </w:pPr>
      <w:r w:rsidRPr="00DE5B05">
        <w:rPr>
          <w:b/>
          <w:bCs/>
          <w:sz w:val="20"/>
          <w:szCs w:val="20"/>
          <w:lang w:val="fr-FR"/>
        </w:rPr>
        <w:t>Tel a été le secret de Raoul Follereau, alimenté par la foi profonde en Christ, son « moteur » authentique, qui lui a permis d'aller partout de par le monde pendant des décennies et d’être le porte-parole des sans-voix, d’être le chantre ambulant de tous les oubliés de la société.</w:t>
      </w:r>
    </w:p>
    <w:p w:rsidR="00BE2BFE" w:rsidRPr="00DE5B05" w:rsidRDefault="00BE2BFE" w:rsidP="00DE5B05">
      <w:pPr>
        <w:rPr>
          <w:b/>
          <w:bCs/>
          <w:sz w:val="20"/>
          <w:szCs w:val="20"/>
          <w:lang w:val="fr-FR"/>
        </w:rPr>
      </w:pPr>
      <w:r w:rsidRPr="00DE5B05">
        <w:rPr>
          <w:b/>
          <w:bCs/>
          <w:sz w:val="20"/>
          <w:szCs w:val="20"/>
          <w:lang w:val="fr-FR"/>
        </w:rPr>
        <w:t xml:space="preserve">On pourrait objecter que Follereau a été un grand témoin du vingtième siècle et qu’il appartient maintenant au passé. Le monde, c’est vrai, a changé mais les problèmes sont dramatiquement restés les mêmes. Combien de guerres encore – armées ou non – enflamment notre planète, par-delà les distances et les frontières. Et cette globalisation qui le plus souvent ne sert qu’à étaler la richesse d’une minorité à la face de la multitude vivant dans la misère.  </w:t>
      </w:r>
    </w:p>
    <w:p w:rsidR="00BE2BFE" w:rsidRPr="00DE5B05" w:rsidRDefault="00BE2BFE" w:rsidP="00DE5B05">
      <w:pPr>
        <w:ind w:firstLine="708"/>
        <w:rPr>
          <w:b/>
          <w:bCs/>
          <w:sz w:val="20"/>
          <w:szCs w:val="20"/>
          <w:lang w:val="fr-FR"/>
        </w:rPr>
      </w:pPr>
      <w:r w:rsidRPr="00DE5B05">
        <w:rPr>
          <w:b/>
          <w:bCs/>
          <w:sz w:val="20"/>
          <w:szCs w:val="20"/>
          <w:lang w:val="fr-FR"/>
        </w:rPr>
        <w:t xml:space="preserve">L’actualité du message de Raoul Follereau est donc vive et forte. Et elle n'est pas liée qu’à l’épopée de la lutte contre la lèpre. Pour Raoul Follereau, les malades de la lèpre étaient le paradigme d'un monde sans solidarité, nécessitant une injection puissante d'amour chrétien. </w:t>
      </w:r>
    </w:p>
    <w:p w:rsidR="00BE2BFE" w:rsidRPr="00DE5B05" w:rsidRDefault="00BE2BFE" w:rsidP="00DE5B05">
      <w:pPr>
        <w:ind w:firstLine="708"/>
        <w:rPr>
          <w:b/>
          <w:bCs/>
          <w:sz w:val="20"/>
          <w:szCs w:val="20"/>
          <w:lang w:val="fr-FR"/>
        </w:rPr>
      </w:pPr>
      <w:r w:rsidRPr="00DE5B05">
        <w:rPr>
          <w:b/>
          <w:bCs/>
          <w:sz w:val="20"/>
          <w:szCs w:val="20"/>
          <w:lang w:val="fr-FR"/>
        </w:rPr>
        <w:t xml:space="preserve">La grande idée de Raoul Follereau embrasse tous ceux qui sont victimes de rejet et de toutes les formes possibles de l'exclusion. C’est là le fondement des actions des associations qui s'inspirent de Raoul Follereau.   </w:t>
      </w:r>
    </w:p>
    <w:p w:rsidR="00BE2BFE" w:rsidRPr="00DE5B05" w:rsidRDefault="00BE2BFE" w:rsidP="00DE5B05">
      <w:pPr>
        <w:rPr>
          <w:b/>
          <w:bCs/>
          <w:sz w:val="20"/>
          <w:szCs w:val="20"/>
          <w:lang w:val="fr-FR"/>
        </w:rPr>
      </w:pPr>
      <w:r w:rsidRPr="00DE5B05">
        <w:rPr>
          <w:b/>
          <w:bCs/>
          <w:sz w:val="20"/>
          <w:szCs w:val="20"/>
          <w:lang w:val="fr-FR"/>
        </w:rPr>
        <w:t xml:space="preserve">Issu du grand sillon de l'humanisme catholique français, Raoul Follereau fut toujours orgueilleux de la "primogéniture" de l'Église de Rome, mais ouvert  quand-même aux défis du monde moderne. </w:t>
      </w:r>
    </w:p>
    <w:p w:rsidR="00BE2BFE" w:rsidRPr="00DE5B05" w:rsidRDefault="00BE2BFE" w:rsidP="00DE5B05">
      <w:pPr>
        <w:rPr>
          <w:b/>
          <w:bCs/>
          <w:sz w:val="20"/>
          <w:szCs w:val="20"/>
          <w:lang w:val="fr-FR"/>
        </w:rPr>
      </w:pPr>
      <w:r w:rsidRPr="00DE5B05">
        <w:rPr>
          <w:b/>
          <w:bCs/>
          <w:sz w:val="20"/>
          <w:szCs w:val="20"/>
          <w:lang w:val="fr-FR"/>
        </w:rPr>
        <w:t xml:space="preserve">Un esprit religieux plein d'élan missionnaire, qui avait poussé beaucoup d'hommes et de femmes à se répandre dans le monde pour l'annonce du Christ et du  service aux frères.  « Ambassadeurs de la charité », comme  les appelait Follereau. </w:t>
      </w:r>
    </w:p>
    <w:p w:rsidR="00BE2BFE" w:rsidRPr="00DE5B05" w:rsidRDefault="00BE2BFE" w:rsidP="00DE5B05">
      <w:pPr>
        <w:ind w:firstLine="708"/>
        <w:rPr>
          <w:b/>
          <w:bCs/>
          <w:sz w:val="20"/>
          <w:szCs w:val="20"/>
          <w:lang w:val="fr-FR"/>
        </w:rPr>
      </w:pPr>
      <w:r w:rsidRPr="00DE5B05">
        <w:rPr>
          <w:b/>
          <w:bCs/>
          <w:sz w:val="20"/>
          <w:szCs w:val="20"/>
          <w:lang w:val="fr-FR"/>
        </w:rPr>
        <w:t xml:space="preserve">Fameuses sont ses rencontres avec le Docteur Albert Schweitzer qui, à  Lambaréné, au Gabon,  avait fondé une sorte de citadelle pour soigner les malades. « Si Christ revenait aujourd'hui, je baisserai la tête »,  avait dit le médecin strasbourgeois un jour à Follereau. </w:t>
      </w:r>
    </w:p>
    <w:p w:rsidR="00BE2BFE" w:rsidRPr="00DE5B05" w:rsidRDefault="00BE2BFE" w:rsidP="00DE5B05">
      <w:pPr>
        <w:rPr>
          <w:b/>
          <w:bCs/>
          <w:sz w:val="20"/>
          <w:szCs w:val="20"/>
          <w:lang w:val="fr-FR"/>
        </w:rPr>
      </w:pPr>
      <w:r w:rsidRPr="00DE5B05">
        <w:rPr>
          <w:b/>
          <w:bCs/>
          <w:sz w:val="20"/>
          <w:szCs w:val="20"/>
          <w:lang w:val="fr-FR"/>
        </w:rPr>
        <w:t xml:space="preserve">Les douleurs du monde incitaient à un supplément d'engagement ceux qui se reconnaissaient membres de la chrétienté. </w:t>
      </w:r>
    </w:p>
    <w:p w:rsidR="00BE2BFE" w:rsidRPr="00DE5B05" w:rsidRDefault="00BE2BFE" w:rsidP="00DE5B05">
      <w:pPr>
        <w:rPr>
          <w:b/>
          <w:bCs/>
          <w:sz w:val="20"/>
          <w:szCs w:val="20"/>
          <w:lang w:val="fr-FR"/>
        </w:rPr>
      </w:pPr>
      <w:r w:rsidRPr="00DE5B05">
        <w:rPr>
          <w:b/>
          <w:bCs/>
          <w:sz w:val="20"/>
          <w:szCs w:val="20"/>
          <w:lang w:val="fr-FR"/>
        </w:rPr>
        <w:t>Et ce n’est pas un hasard si le modèle de Follereau fut le père Charles de Foucauld, l'ancien officier devenu moine solitaire dans le désert algérien ; combattant sans armes, au nom de l'amour universel, et qui finit tué par un touareg.</w:t>
      </w:r>
    </w:p>
    <w:p w:rsidR="00BE2BFE" w:rsidRPr="00DE5B05" w:rsidRDefault="00BE2BFE" w:rsidP="00DE5B05">
      <w:pPr>
        <w:rPr>
          <w:b/>
          <w:bCs/>
          <w:sz w:val="20"/>
          <w:szCs w:val="20"/>
          <w:lang w:val="fr-FR"/>
        </w:rPr>
      </w:pPr>
      <w:r w:rsidRPr="00DE5B05">
        <w:rPr>
          <w:b/>
          <w:bCs/>
          <w:sz w:val="20"/>
          <w:szCs w:val="20"/>
          <w:lang w:val="fr-FR"/>
        </w:rPr>
        <w:t>De l’utopie chrétienne de Follereau est née, entre autre, la Journée Mondiale des Lépreux, dont la 60</w:t>
      </w:r>
      <w:r w:rsidRPr="00DE5B05">
        <w:rPr>
          <w:b/>
          <w:bCs/>
          <w:sz w:val="20"/>
          <w:szCs w:val="20"/>
          <w:vertAlign w:val="superscript"/>
          <w:lang w:val="fr-FR"/>
        </w:rPr>
        <w:t>e</w:t>
      </w:r>
      <w:r w:rsidRPr="00DE5B05">
        <w:rPr>
          <w:b/>
          <w:bCs/>
          <w:sz w:val="20"/>
          <w:szCs w:val="20"/>
          <w:lang w:val="fr-FR"/>
        </w:rPr>
        <w:t xml:space="preserve"> édition fut célébrée en janvier dernier ;  et aussi ses appels aux Nations Unies, qui, fin Cinquante et début Soixante, annoncent ses engagements en faveur de la paix et contre la pauvreté. </w:t>
      </w:r>
    </w:p>
    <w:p w:rsidR="00BE2BFE" w:rsidRPr="00DE5B05" w:rsidRDefault="00BE2BFE" w:rsidP="00DE5B05">
      <w:pPr>
        <w:rPr>
          <w:b/>
          <w:bCs/>
          <w:sz w:val="20"/>
          <w:szCs w:val="20"/>
          <w:lang w:val="fr-FR"/>
        </w:rPr>
      </w:pPr>
      <w:r w:rsidRPr="00DE5B05">
        <w:rPr>
          <w:b/>
          <w:bCs/>
          <w:sz w:val="20"/>
          <w:szCs w:val="20"/>
          <w:lang w:val="fr-FR"/>
        </w:rPr>
        <w:t>« L'apocalypse est à l'angle de la rue », disait Raoul Follereau. « Au nom d'un progrès fulgurant, dévorant, mais hémiplégique, au nom de l'argent et de sa pourriture omnipotente, on est arrivé à vivre une existence, de sa naissance à sa mort, une vie sans idéaux, sans foi, sans rêves. On a créé la civilisation du dégoût et du désespoir. »</w:t>
      </w:r>
    </w:p>
    <w:p w:rsidR="00BE2BFE" w:rsidRPr="00DE5B05" w:rsidRDefault="00BE2BFE" w:rsidP="00DE5B05">
      <w:pPr>
        <w:rPr>
          <w:b/>
          <w:bCs/>
          <w:sz w:val="20"/>
          <w:szCs w:val="20"/>
          <w:lang w:val="fr-FR"/>
        </w:rPr>
      </w:pPr>
      <w:r w:rsidRPr="00DE5B05">
        <w:rPr>
          <w:b/>
          <w:bCs/>
          <w:sz w:val="20"/>
          <w:szCs w:val="20"/>
          <w:lang w:val="fr-FR"/>
        </w:rPr>
        <w:t>Il faut rassembler toute son énergie morale pour prendre ce tournant.</w:t>
      </w:r>
    </w:p>
    <w:p w:rsidR="00BE2BFE" w:rsidRPr="00DE5B05" w:rsidRDefault="00BE2BFE" w:rsidP="00DE5B05">
      <w:pPr>
        <w:rPr>
          <w:b/>
          <w:bCs/>
          <w:sz w:val="20"/>
          <w:szCs w:val="20"/>
          <w:lang w:val="fr-FR"/>
        </w:rPr>
      </w:pPr>
      <w:r w:rsidRPr="00DE5B05">
        <w:rPr>
          <w:b/>
          <w:bCs/>
          <w:sz w:val="20"/>
          <w:szCs w:val="20"/>
          <w:lang w:val="fr-FR"/>
        </w:rPr>
        <w:t>« Apprendre de nouveau aux hommes à s'aimer : c’est  notre devoir, notre loi, notre joie ! Autrement comment  pourrions-nous oser regarder Celui qui mourut sur la Croix, comme s'Il voulait,  dans un dernier sursaut, embrasser la Terre entière ?  Voir dans tout être humain un homme, et dans tout homme un frère : voilà notre loi ! »</w:t>
      </w:r>
    </w:p>
    <w:p w:rsidR="00BE2BFE" w:rsidRPr="00DE5B05" w:rsidRDefault="00BE2BFE" w:rsidP="00DE5B05">
      <w:pPr>
        <w:rPr>
          <w:b/>
          <w:bCs/>
          <w:sz w:val="20"/>
          <w:szCs w:val="20"/>
          <w:lang w:val="fr-FR"/>
        </w:rPr>
      </w:pPr>
      <w:r w:rsidRPr="00DE5B05">
        <w:rPr>
          <w:b/>
          <w:bCs/>
          <w:sz w:val="20"/>
          <w:szCs w:val="20"/>
          <w:lang w:val="fr-FR"/>
        </w:rPr>
        <w:t>Et Raoul Follereau terminait son dernier discours public, en 1975, en ajoutant : « Ne croyez pas que le monde est  perdu : ce n'est pas vrai.  Nous vivons un moment dur, nous nous trouvons dans un tunnel, mais mes vieux yeux réussissent à voir le bout de ce tunnel. Nous sommes en train d'aller vers la lumière, je vous le dis, et vous en vous rappellerez quand je ne serai plus là. »</w:t>
      </w:r>
    </w:p>
    <w:p w:rsidR="00BE2BFE" w:rsidRPr="00DE5B05" w:rsidRDefault="00BE2BFE" w:rsidP="00DE5B05">
      <w:pPr>
        <w:ind w:firstLine="708"/>
        <w:rPr>
          <w:b/>
          <w:bCs/>
          <w:sz w:val="20"/>
          <w:szCs w:val="20"/>
          <w:lang w:val="fr-FR"/>
        </w:rPr>
      </w:pPr>
      <w:r w:rsidRPr="00DE5B05">
        <w:rPr>
          <w:b/>
          <w:bCs/>
          <w:sz w:val="20"/>
          <w:szCs w:val="20"/>
          <w:lang w:val="fr-FR"/>
        </w:rPr>
        <w:t xml:space="preserve">Le 17 août, à Otrante, la ville des 800 saints martyrs, Mgr Quintino Gianfreda, Vicaire Général et Recteur du Sanctuaire Sainte Marie des Martyrs, célébrera sa Messe du samedi matin à la mémoire de Raoul Follereau. </w:t>
      </w:r>
    </w:p>
    <w:p w:rsidR="00BE2BFE" w:rsidRPr="00DE5B05" w:rsidRDefault="00BE2BFE" w:rsidP="00DE5B05">
      <w:pPr>
        <w:rPr>
          <w:b/>
          <w:bCs/>
          <w:sz w:val="20"/>
          <w:szCs w:val="20"/>
          <w:lang w:val="fr-FR"/>
        </w:rPr>
      </w:pPr>
      <w:r w:rsidRPr="00DE5B05">
        <w:rPr>
          <w:b/>
          <w:bCs/>
          <w:sz w:val="20"/>
          <w:szCs w:val="20"/>
          <w:lang w:val="fr-FR"/>
        </w:rPr>
        <w:t xml:space="preserve">Le soir, dans la Cathédrale, Mgr Pietro Marti évoquera Raoul Follereau dans sa Messe du soir. </w:t>
      </w:r>
    </w:p>
    <w:p w:rsidR="00BE2BFE" w:rsidRPr="00DE5B05" w:rsidRDefault="00BE2BFE" w:rsidP="00DE5B05">
      <w:pPr>
        <w:rPr>
          <w:b/>
          <w:bCs/>
          <w:sz w:val="20"/>
          <w:szCs w:val="20"/>
          <w:lang w:val="fr-FR"/>
        </w:rPr>
      </w:pPr>
      <w:r w:rsidRPr="00DE5B05">
        <w:rPr>
          <w:b/>
          <w:bCs/>
          <w:sz w:val="20"/>
          <w:szCs w:val="20"/>
          <w:lang w:val="fr-FR"/>
        </w:rPr>
        <w:t xml:space="preserve">Des célébrations sont également prévues en Italie, en France et dans le monde. </w:t>
      </w:r>
    </w:p>
    <w:p w:rsidR="00BE2BFE" w:rsidRPr="00DE5B05" w:rsidRDefault="00BE2BFE" w:rsidP="00DE5B05">
      <w:pPr>
        <w:rPr>
          <w:b/>
          <w:bCs/>
          <w:sz w:val="20"/>
          <w:szCs w:val="20"/>
          <w:lang w:val="fr-FR"/>
        </w:rPr>
      </w:pPr>
    </w:p>
    <w:p w:rsidR="00BE2BFE" w:rsidRPr="00DE5B05" w:rsidRDefault="00BE2BFE" w:rsidP="00DE5B05">
      <w:pPr>
        <w:rPr>
          <w:b/>
          <w:bCs/>
          <w:sz w:val="20"/>
          <w:szCs w:val="20"/>
        </w:rPr>
      </w:pPr>
      <w:r w:rsidRPr="00DE5B05">
        <w:rPr>
          <w:b/>
          <w:bCs/>
          <w:sz w:val="20"/>
          <w:szCs w:val="20"/>
        </w:rPr>
        <w:t>le 10 Août 2013</w:t>
      </w:r>
    </w:p>
    <w:p w:rsidR="00BE2BFE" w:rsidRPr="00DE5B05" w:rsidRDefault="00BE2BFE" w:rsidP="00DE5B05">
      <w:pPr>
        <w:jc w:val="both"/>
        <w:rPr>
          <w:b/>
          <w:bCs/>
          <w:sz w:val="20"/>
          <w:szCs w:val="20"/>
        </w:rPr>
      </w:pPr>
    </w:p>
    <w:p w:rsidR="00BE2BFE" w:rsidRPr="00DE5B05" w:rsidRDefault="00BE2BFE" w:rsidP="00DE5B05">
      <w:pPr>
        <w:jc w:val="both"/>
        <w:rPr>
          <w:b/>
          <w:bCs/>
          <w:sz w:val="20"/>
          <w:szCs w:val="20"/>
        </w:rPr>
      </w:pPr>
      <w:r w:rsidRPr="00DE5B05">
        <w:rPr>
          <w:b/>
          <w:bCs/>
          <w:sz w:val="20"/>
          <w:szCs w:val="20"/>
        </w:rPr>
        <w:t>( Enzo ROMEO – Rai-Tg2</w:t>
      </w:r>
    </w:p>
    <w:p w:rsidR="00BE2BFE" w:rsidRPr="00DE5B05" w:rsidRDefault="00BE2BFE" w:rsidP="00DE5B05">
      <w:pPr>
        <w:jc w:val="both"/>
        <w:rPr>
          <w:b/>
          <w:bCs/>
          <w:sz w:val="20"/>
          <w:szCs w:val="20"/>
          <w:lang w:val="fr-FR"/>
        </w:rPr>
      </w:pPr>
      <w:r w:rsidRPr="00DE5B05">
        <w:rPr>
          <w:b/>
          <w:bCs/>
          <w:sz w:val="20"/>
          <w:szCs w:val="20"/>
          <w:lang w:val="fr-FR"/>
        </w:rPr>
        <w:t>Pour le Mouvement pour la Canonisation de Raoul et Madeleine Follereau</w:t>
      </w:r>
    </w:p>
    <w:p w:rsidR="00BE2BFE" w:rsidRPr="00DE5B05" w:rsidRDefault="00BE2BFE" w:rsidP="00DE5B05">
      <w:pPr>
        <w:jc w:val="both"/>
        <w:rPr>
          <w:b/>
          <w:bCs/>
          <w:sz w:val="20"/>
          <w:szCs w:val="20"/>
          <w:lang w:val="fr-FR"/>
        </w:rPr>
      </w:pPr>
      <w:r w:rsidRPr="00DE5B05">
        <w:rPr>
          <w:b/>
          <w:bCs/>
          <w:sz w:val="20"/>
          <w:szCs w:val="20"/>
          <w:lang w:val="fr-FR"/>
        </w:rPr>
        <w:t xml:space="preserve">221, Rue de la Convention  </w:t>
      </w:r>
    </w:p>
    <w:p w:rsidR="00BE2BFE" w:rsidRPr="00DE5B05" w:rsidRDefault="00BE2BFE" w:rsidP="00DE5B05">
      <w:pPr>
        <w:jc w:val="both"/>
        <w:rPr>
          <w:b/>
          <w:bCs/>
          <w:sz w:val="20"/>
          <w:szCs w:val="20"/>
          <w:lang w:val="fr-FR"/>
        </w:rPr>
      </w:pPr>
      <w:r w:rsidRPr="00DE5B05">
        <w:rPr>
          <w:b/>
          <w:bCs/>
          <w:sz w:val="20"/>
          <w:szCs w:val="20"/>
          <w:lang w:val="fr-FR"/>
        </w:rPr>
        <w:t xml:space="preserve">F - 75015 PARIS     </w:t>
      </w:r>
      <w:r>
        <w:rPr>
          <w:b/>
          <w:bCs/>
          <w:sz w:val="20"/>
          <w:szCs w:val="20"/>
          <w:lang w:val="fr-FR"/>
        </w:rPr>
        <w:t xml:space="preserve">                      </w:t>
      </w:r>
      <w:r w:rsidRPr="00DE5B05">
        <w:rPr>
          <w:b/>
          <w:bCs/>
          <w:sz w:val="20"/>
          <w:szCs w:val="20"/>
          <w:lang w:val="fr-FR"/>
        </w:rPr>
        <w:t xml:space="preserve">e.mail : </w:t>
      </w:r>
      <w:hyperlink r:id="rId8" w:history="1">
        <w:r w:rsidRPr="00DE5B05">
          <w:rPr>
            <w:rStyle w:val="Hyperlink"/>
            <w:b/>
            <w:bCs/>
            <w:sz w:val="20"/>
            <w:szCs w:val="20"/>
            <w:u w:val="none"/>
            <w:lang w:val="fr-FR"/>
          </w:rPr>
          <w:t>mouvement.follereau@gmail.com</w:t>
        </w:r>
      </w:hyperlink>
      <w:r w:rsidRPr="00DE5B05">
        <w:rPr>
          <w:rStyle w:val="Hyperlink"/>
          <w:b/>
          <w:bCs/>
          <w:sz w:val="20"/>
          <w:szCs w:val="20"/>
          <w:u w:val="none"/>
          <w:lang w:val="fr-FR"/>
        </w:rPr>
        <w:t xml:space="preserve"> )</w:t>
      </w:r>
    </w:p>
    <w:sectPr w:rsidR="00BE2BFE" w:rsidRPr="00DE5B05" w:rsidSect="00137B34">
      <w:footerReference w:type="default" r:id="rId9"/>
      <w:pgSz w:w="11906" w:h="16838"/>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BFE" w:rsidRDefault="00BE2BFE" w:rsidP="00D2684E">
      <w:r>
        <w:separator/>
      </w:r>
    </w:p>
  </w:endnote>
  <w:endnote w:type="continuationSeparator" w:id="0">
    <w:p w:rsidR="00BE2BFE" w:rsidRDefault="00BE2BFE" w:rsidP="00D268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FE" w:rsidRDefault="00BE2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BFE" w:rsidRDefault="00BE2BFE" w:rsidP="00D2684E">
      <w:r>
        <w:separator/>
      </w:r>
    </w:p>
  </w:footnote>
  <w:footnote w:type="continuationSeparator" w:id="0">
    <w:p w:rsidR="00BE2BFE" w:rsidRDefault="00BE2BFE" w:rsidP="00D26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5735A"/>
    <w:multiLevelType w:val="hybridMultilevel"/>
    <w:tmpl w:val="0A98CE76"/>
    <w:lvl w:ilvl="0" w:tplc="15B89DE0">
      <w:start w:val="5"/>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1">
    <w:nsid w:val="65400AF2"/>
    <w:multiLevelType w:val="hybridMultilevel"/>
    <w:tmpl w:val="52A8617C"/>
    <w:lvl w:ilvl="0" w:tplc="57D05214">
      <w:start w:val="5"/>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8E4"/>
    <w:rsid w:val="00020B98"/>
    <w:rsid w:val="000677BE"/>
    <w:rsid w:val="0007533C"/>
    <w:rsid w:val="000B3194"/>
    <w:rsid w:val="000B62C2"/>
    <w:rsid w:val="000F55C8"/>
    <w:rsid w:val="00127493"/>
    <w:rsid w:val="00133FAC"/>
    <w:rsid w:val="00137B34"/>
    <w:rsid w:val="00192586"/>
    <w:rsid w:val="00193287"/>
    <w:rsid w:val="00226D3C"/>
    <w:rsid w:val="00244671"/>
    <w:rsid w:val="00256F1C"/>
    <w:rsid w:val="002859D0"/>
    <w:rsid w:val="002C5AA0"/>
    <w:rsid w:val="002D40B9"/>
    <w:rsid w:val="003201CC"/>
    <w:rsid w:val="0032619D"/>
    <w:rsid w:val="00345DB7"/>
    <w:rsid w:val="00355DB0"/>
    <w:rsid w:val="00361C6B"/>
    <w:rsid w:val="00397000"/>
    <w:rsid w:val="003978B5"/>
    <w:rsid w:val="003D245C"/>
    <w:rsid w:val="00467327"/>
    <w:rsid w:val="004B1C91"/>
    <w:rsid w:val="004C0DA9"/>
    <w:rsid w:val="004C65A3"/>
    <w:rsid w:val="00543A6A"/>
    <w:rsid w:val="00557B68"/>
    <w:rsid w:val="00561B95"/>
    <w:rsid w:val="00590E56"/>
    <w:rsid w:val="005A4904"/>
    <w:rsid w:val="005D35BD"/>
    <w:rsid w:val="005E18A7"/>
    <w:rsid w:val="00664CC8"/>
    <w:rsid w:val="006756DF"/>
    <w:rsid w:val="00693B00"/>
    <w:rsid w:val="006B1271"/>
    <w:rsid w:val="006C4406"/>
    <w:rsid w:val="006C717C"/>
    <w:rsid w:val="006F2C25"/>
    <w:rsid w:val="007178E4"/>
    <w:rsid w:val="00736553"/>
    <w:rsid w:val="00741893"/>
    <w:rsid w:val="0077214F"/>
    <w:rsid w:val="00787C8D"/>
    <w:rsid w:val="007F63CF"/>
    <w:rsid w:val="0084185C"/>
    <w:rsid w:val="008528CB"/>
    <w:rsid w:val="00876C50"/>
    <w:rsid w:val="00905E21"/>
    <w:rsid w:val="00905F48"/>
    <w:rsid w:val="00926563"/>
    <w:rsid w:val="00927E93"/>
    <w:rsid w:val="00943E71"/>
    <w:rsid w:val="00955145"/>
    <w:rsid w:val="009A4D57"/>
    <w:rsid w:val="009B2BAA"/>
    <w:rsid w:val="009B315D"/>
    <w:rsid w:val="00A35CBE"/>
    <w:rsid w:val="00A54001"/>
    <w:rsid w:val="00A67C59"/>
    <w:rsid w:val="00A806D8"/>
    <w:rsid w:val="00A8210A"/>
    <w:rsid w:val="00AC2561"/>
    <w:rsid w:val="00AE2EF5"/>
    <w:rsid w:val="00B12E14"/>
    <w:rsid w:val="00B1750D"/>
    <w:rsid w:val="00B46213"/>
    <w:rsid w:val="00BB203A"/>
    <w:rsid w:val="00BE2BFE"/>
    <w:rsid w:val="00BE7DA3"/>
    <w:rsid w:val="00BF3126"/>
    <w:rsid w:val="00C0424B"/>
    <w:rsid w:val="00C20632"/>
    <w:rsid w:val="00C22064"/>
    <w:rsid w:val="00CF03ED"/>
    <w:rsid w:val="00CF7D27"/>
    <w:rsid w:val="00D26696"/>
    <w:rsid w:val="00D2684E"/>
    <w:rsid w:val="00D27CAB"/>
    <w:rsid w:val="00D44CA2"/>
    <w:rsid w:val="00D812AA"/>
    <w:rsid w:val="00DB5ACA"/>
    <w:rsid w:val="00DE5B05"/>
    <w:rsid w:val="00E20591"/>
    <w:rsid w:val="00E305FC"/>
    <w:rsid w:val="00E90940"/>
    <w:rsid w:val="00E93583"/>
    <w:rsid w:val="00E9756C"/>
    <w:rsid w:val="00EA1697"/>
    <w:rsid w:val="00EC4284"/>
    <w:rsid w:val="00EE0FCF"/>
    <w:rsid w:val="00EF4AD1"/>
    <w:rsid w:val="00F10E17"/>
    <w:rsid w:val="00F51F44"/>
    <w:rsid w:val="00F539E4"/>
    <w:rsid w:val="00F63D94"/>
    <w:rsid w:val="00F96D5F"/>
    <w:rsid w:val="00FB299F"/>
    <w:rsid w:val="00FD53B3"/>
    <w:rsid w:val="00FD7BE4"/>
    <w:rsid w:val="00FE6F1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C2"/>
    <w:rPr>
      <w:rFonts w:ascii="Calibri" w:hAnsi="Calibri"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62C2"/>
    <w:rPr>
      <w:color w:val="0000FF"/>
      <w:u w:val="single"/>
    </w:rPr>
  </w:style>
  <w:style w:type="paragraph" w:customStyle="1" w:styleId="5c9853dd-70df-4cc4-ae63-79df988eb759">
    <w:name w:val="5c9853dd-70df-4cc4-ae63-79df988eb759"/>
    <w:basedOn w:val="Normal"/>
    <w:uiPriority w:val="99"/>
    <w:rsid w:val="000B62C2"/>
    <w:rPr>
      <w:rFonts w:cs="Times New Roman"/>
      <w:sz w:val="24"/>
      <w:szCs w:val="24"/>
    </w:rPr>
  </w:style>
  <w:style w:type="paragraph" w:styleId="BalloonText">
    <w:name w:val="Balloon Text"/>
    <w:basedOn w:val="Normal"/>
    <w:link w:val="BalloonTextChar"/>
    <w:uiPriority w:val="99"/>
    <w:semiHidden/>
    <w:rsid w:val="000B62C2"/>
    <w:rPr>
      <w:rFonts w:ascii="Tahoma" w:hAnsi="Tahoma" w:cs="Tahoma"/>
      <w:sz w:val="16"/>
      <w:szCs w:val="16"/>
    </w:rPr>
  </w:style>
  <w:style w:type="character" w:customStyle="1" w:styleId="BalloonTextChar">
    <w:name w:val="Balloon Text Char"/>
    <w:basedOn w:val="DefaultParagraphFont"/>
    <w:link w:val="BalloonText"/>
    <w:uiPriority w:val="99"/>
    <w:semiHidden/>
    <w:rsid w:val="000B62C2"/>
    <w:rPr>
      <w:rFonts w:ascii="Tahoma" w:eastAsia="Times New Roman" w:hAnsi="Tahoma" w:cs="Tahoma"/>
      <w:sz w:val="16"/>
      <w:szCs w:val="16"/>
    </w:rPr>
  </w:style>
  <w:style w:type="paragraph" w:styleId="Header">
    <w:name w:val="header"/>
    <w:basedOn w:val="Normal"/>
    <w:link w:val="HeaderChar"/>
    <w:uiPriority w:val="99"/>
    <w:rsid w:val="00D2684E"/>
    <w:pPr>
      <w:tabs>
        <w:tab w:val="center" w:pos="4819"/>
        <w:tab w:val="right" w:pos="9638"/>
      </w:tabs>
    </w:pPr>
  </w:style>
  <w:style w:type="character" w:customStyle="1" w:styleId="HeaderChar">
    <w:name w:val="Header Char"/>
    <w:basedOn w:val="DefaultParagraphFont"/>
    <w:link w:val="Header"/>
    <w:uiPriority w:val="99"/>
    <w:rsid w:val="00D2684E"/>
    <w:rPr>
      <w:rFonts w:ascii="Calibri" w:eastAsia="Times New Roman" w:hAnsi="Calibri" w:cs="Calibri"/>
      <w:sz w:val="22"/>
      <w:szCs w:val="22"/>
    </w:rPr>
  </w:style>
  <w:style w:type="paragraph" w:styleId="Footer">
    <w:name w:val="footer"/>
    <w:basedOn w:val="Normal"/>
    <w:link w:val="FooterChar"/>
    <w:uiPriority w:val="99"/>
    <w:rsid w:val="00D2684E"/>
    <w:pPr>
      <w:tabs>
        <w:tab w:val="center" w:pos="4819"/>
        <w:tab w:val="right" w:pos="9638"/>
      </w:tabs>
    </w:pPr>
  </w:style>
  <w:style w:type="character" w:customStyle="1" w:styleId="FooterChar">
    <w:name w:val="Footer Char"/>
    <w:basedOn w:val="DefaultParagraphFont"/>
    <w:link w:val="Footer"/>
    <w:uiPriority w:val="99"/>
    <w:rsid w:val="00D2684E"/>
    <w:rPr>
      <w:rFonts w:ascii="Calibri" w:eastAsia="Times New Roman" w:hAnsi="Calibri" w:cs="Calibri"/>
      <w:sz w:val="22"/>
      <w:szCs w:val="22"/>
    </w:rPr>
  </w:style>
  <w:style w:type="paragraph" w:styleId="ListParagraph">
    <w:name w:val="List Paragraph"/>
    <w:basedOn w:val="Normal"/>
    <w:uiPriority w:val="99"/>
    <w:qFormat/>
    <w:rsid w:val="00127493"/>
    <w:pPr>
      <w:ind w:left="720"/>
      <w:contextualSpacing/>
    </w:pPr>
  </w:style>
</w:styles>
</file>

<file path=word/webSettings.xml><?xml version="1.0" encoding="utf-8"?>
<w:webSettings xmlns:r="http://schemas.openxmlformats.org/officeDocument/2006/relationships" xmlns:w="http://schemas.openxmlformats.org/wordprocessingml/2006/main">
  <w:divs>
    <w:div w:id="1210342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uvement.follereau@gmail.com" TargetMode="External"/><Relationship Id="rId3" Type="http://schemas.openxmlformats.org/officeDocument/2006/relationships/settings" Target="settings.xml"/><Relationship Id="rId7" Type="http://schemas.openxmlformats.org/officeDocument/2006/relationships/hyperlink" Target="mailto:mouvement.follerea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1485</Words>
  <Characters>8465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Paola</dc:creator>
  <cp:keywords/>
  <dc:description/>
  <cp:lastModifiedBy>Carlos</cp:lastModifiedBy>
  <cp:revision>2</cp:revision>
  <cp:lastPrinted>2013-08-10T12:23:00Z</cp:lastPrinted>
  <dcterms:created xsi:type="dcterms:W3CDTF">2013-08-12T06:23:00Z</dcterms:created>
  <dcterms:modified xsi:type="dcterms:W3CDTF">2013-08-12T06:23:00Z</dcterms:modified>
</cp:coreProperties>
</file>