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71417" w14:textId="0C298207" w:rsidR="000E62C0" w:rsidRPr="00CF6405" w:rsidRDefault="000E62C0" w:rsidP="00B96BF9">
      <w:pPr>
        <w:spacing w:after="120"/>
        <w:rPr>
          <w:rFonts w:ascii="Bookman Old Style" w:hAnsi="Bookman Old Style" w:cs="Arial"/>
          <w:b/>
          <w:lang w:val="en-US"/>
        </w:rPr>
      </w:pPr>
      <w:r w:rsidRPr="00CF6405">
        <w:rPr>
          <w:rFonts w:ascii="Bookman Old Style" w:hAnsi="Bookman Old Style" w:cs="Arial"/>
          <w:b/>
          <w:lang w:val="en-US"/>
        </w:rPr>
        <w:t xml:space="preserve"> </w:t>
      </w:r>
      <w:r w:rsidR="0068115C">
        <w:rPr>
          <w:rFonts w:ascii="Bookman Old Style" w:hAnsi="Bookman Old Style" w:cs="Arial"/>
          <w:b/>
          <w:lang w:val="en-US"/>
        </w:rPr>
        <w:t xml:space="preserve">             </w:t>
      </w:r>
      <w:r w:rsidR="00501B8F" w:rsidRPr="00CF6405">
        <w:rPr>
          <w:rFonts w:ascii="Bookman Old Style" w:hAnsi="Bookman Old Style" w:cs="Arial"/>
          <w:b/>
          <w:lang w:val="en-US"/>
        </w:rPr>
        <w:t xml:space="preserve"> 2960</w:t>
      </w:r>
      <w:r w:rsidR="00986FC6" w:rsidRPr="00CF6405">
        <w:rPr>
          <w:rFonts w:ascii="Bookman Old Style" w:hAnsi="Bookman Old Style" w:cs="Arial"/>
          <w:b/>
          <w:lang w:val="en-US"/>
        </w:rPr>
        <w:t>/19</w:t>
      </w:r>
    </w:p>
    <w:p w14:paraId="21DAAACC" w14:textId="77777777" w:rsidR="00887ADB" w:rsidRPr="00CF6405" w:rsidRDefault="00887ADB" w:rsidP="00B96BF9">
      <w:pPr>
        <w:spacing w:after="120"/>
        <w:rPr>
          <w:rFonts w:ascii="Bookman Old Style" w:hAnsi="Bookman Old Style" w:cs="Arial"/>
          <w:b/>
          <w:lang w:val="en-US"/>
        </w:rPr>
      </w:pPr>
    </w:p>
    <w:p w14:paraId="5CD711EC" w14:textId="1D0DEDB0" w:rsidR="00887ADB" w:rsidRPr="00CF6405" w:rsidRDefault="00887ADB" w:rsidP="00887ADB">
      <w:pPr>
        <w:spacing w:after="120"/>
        <w:jc w:val="center"/>
        <w:rPr>
          <w:rFonts w:ascii="Bookman Old Style" w:hAnsi="Bookman Old Style"/>
          <w:b/>
          <w:sz w:val="22"/>
          <w:szCs w:val="22"/>
          <w:lang w:val="en-US"/>
        </w:rPr>
      </w:pPr>
      <w:r w:rsidRPr="00CF6405">
        <w:rPr>
          <w:rFonts w:ascii="Bookman Old Style" w:hAnsi="Bookman Old Style"/>
          <w:b/>
          <w:sz w:val="22"/>
          <w:szCs w:val="22"/>
          <w:lang w:val="en-US"/>
        </w:rPr>
        <w:t>MESSAGE OF THE CONGREGATION FO</w:t>
      </w:r>
      <w:r w:rsidR="00EA7FB8" w:rsidRPr="00CF6405">
        <w:rPr>
          <w:rFonts w:ascii="Bookman Old Style" w:hAnsi="Bookman Old Style"/>
          <w:b/>
          <w:sz w:val="22"/>
          <w:szCs w:val="22"/>
          <w:lang w:val="en-US"/>
        </w:rPr>
        <w:t>R THE EVANGELIZATION OF PEOPLES</w:t>
      </w:r>
    </w:p>
    <w:p w14:paraId="41D78551" w14:textId="2F6E01F6" w:rsidR="00887ADB" w:rsidRPr="00CF6405" w:rsidRDefault="00887ADB" w:rsidP="0068115C">
      <w:pPr>
        <w:spacing w:after="120"/>
        <w:jc w:val="center"/>
        <w:rPr>
          <w:rFonts w:ascii="Bookman Old Style" w:hAnsi="Bookman Old Style"/>
          <w:b/>
          <w:sz w:val="22"/>
          <w:szCs w:val="22"/>
          <w:lang w:val="en-US"/>
        </w:rPr>
      </w:pPr>
      <w:r w:rsidRPr="00CF6405">
        <w:rPr>
          <w:rFonts w:ascii="Bookman Old Style" w:hAnsi="Bookman Old Style"/>
          <w:b/>
          <w:sz w:val="22"/>
          <w:szCs w:val="22"/>
          <w:lang w:val="en-US"/>
        </w:rPr>
        <w:t xml:space="preserve">ON THE OCCASION OF THE XVIII PLENARY ASSEMBLY OF SECAM AND THE CLOSING OF THE YEAR </w:t>
      </w:r>
      <w:r w:rsidR="001C4B3C">
        <w:rPr>
          <w:rFonts w:ascii="Bookman Old Style" w:hAnsi="Bookman Old Style"/>
          <w:b/>
          <w:sz w:val="22"/>
          <w:szCs w:val="22"/>
          <w:lang w:val="en-US"/>
        </w:rPr>
        <w:t>CELEBRATING</w:t>
      </w:r>
      <w:r w:rsidRPr="00CF6405">
        <w:rPr>
          <w:rFonts w:ascii="Bookman Old Style" w:hAnsi="Bookman Old Style"/>
          <w:b/>
          <w:sz w:val="22"/>
          <w:szCs w:val="22"/>
          <w:lang w:val="en-US"/>
        </w:rPr>
        <w:t xml:space="preserve"> THE GOLDEN JUBILEE OF </w:t>
      </w:r>
      <w:r w:rsidR="00B41114" w:rsidRPr="00CF6405">
        <w:rPr>
          <w:rFonts w:ascii="Bookman Old Style" w:hAnsi="Bookman Old Style"/>
          <w:b/>
          <w:sz w:val="22"/>
          <w:szCs w:val="22"/>
          <w:lang w:val="en-US"/>
        </w:rPr>
        <w:t>ITS CREATION</w:t>
      </w:r>
      <w:r w:rsidRPr="00CF6405">
        <w:rPr>
          <w:rFonts w:ascii="Bookman Old Style" w:hAnsi="Bookman Old Style"/>
          <w:b/>
          <w:sz w:val="22"/>
          <w:szCs w:val="22"/>
          <w:lang w:val="en-US"/>
        </w:rPr>
        <w:t xml:space="preserve"> KAMPALA, 20-29 JULY 2019</w:t>
      </w:r>
    </w:p>
    <w:p w14:paraId="04225490" w14:textId="77777777" w:rsidR="00BC126C" w:rsidRPr="00CF6405" w:rsidRDefault="00BC126C" w:rsidP="00B96BF9">
      <w:pPr>
        <w:spacing w:after="120"/>
        <w:jc w:val="both"/>
        <w:rPr>
          <w:rFonts w:ascii="Bookman Old Style" w:hAnsi="Bookman Old Style"/>
          <w:lang w:val="en-US"/>
        </w:rPr>
      </w:pPr>
    </w:p>
    <w:p w14:paraId="3412CD83" w14:textId="77777777" w:rsidR="00887ADB" w:rsidRPr="00CF6405" w:rsidRDefault="00887ADB" w:rsidP="00B96BF9">
      <w:pPr>
        <w:spacing w:after="120"/>
        <w:jc w:val="both"/>
        <w:rPr>
          <w:rFonts w:ascii="Bookman Old Style" w:hAnsi="Bookman Old Style"/>
          <w:lang w:val="en-US"/>
        </w:rPr>
      </w:pPr>
      <w:r w:rsidRPr="00CF6405">
        <w:rPr>
          <w:rFonts w:ascii="Bookman Old Style" w:hAnsi="Bookman Old Style"/>
          <w:lang w:val="en-US"/>
        </w:rPr>
        <w:t>Dear Cardinals,</w:t>
      </w:r>
    </w:p>
    <w:p w14:paraId="5062F314" w14:textId="77777777" w:rsidR="00887ADB" w:rsidRPr="00CF6405" w:rsidRDefault="00887ADB" w:rsidP="00B96BF9">
      <w:pPr>
        <w:spacing w:after="120"/>
        <w:jc w:val="both"/>
        <w:rPr>
          <w:rFonts w:ascii="Bookman Old Style" w:hAnsi="Bookman Old Style"/>
          <w:lang w:val="en-US"/>
        </w:rPr>
      </w:pPr>
      <w:r w:rsidRPr="00CF6405">
        <w:rPr>
          <w:rFonts w:ascii="Bookman Old Style" w:hAnsi="Bookman Old Style"/>
          <w:lang w:val="en-US"/>
        </w:rPr>
        <w:t>Dear Archbishops and Bishops,</w:t>
      </w:r>
    </w:p>
    <w:p w14:paraId="7F1433F5" w14:textId="77777777" w:rsidR="00887ADB" w:rsidRPr="00CF6405" w:rsidRDefault="00887ADB" w:rsidP="00B96BF9">
      <w:pPr>
        <w:spacing w:after="120"/>
        <w:jc w:val="both"/>
        <w:rPr>
          <w:rFonts w:ascii="Bookman Old Style" w:hAnsi="Bookman Old Style"/>
          <w:lang w:val="en-US"/>
        </w:rPr>
      </w:pPr>
      <w:r w:rsidRPr="00CF6405">
        <w:rPr>
          <w:rFonts w:ascii="Bookman Old Style" w:hAnsi="Bookman Old Style"/>
          <w:lang w:val="en-US"/>
        </w:rPr>
        <w:t>Dear brothers and sisters,</w:t>
      </w:r>
    </w:p>
    <w:p w14:paraId="451A3B36" w14:textId="77777777" w:rsidR="00887ADB" w:rsidRPr="00CF6405" w:rsidRDefault="00887ADB" w:rsidP="00B96BF9">
      <w:pPr>
        <w:spacing w:after="120"/>
        <w:ind w:firstLine="708"/>
        <w:jc w:val="both"/>
        <w:rPr>
          <w:rFonts w:ascii="Bookman Old Style" w:hAnsi="Bookman Old Style"/>
          <w:lang w:val="en-US"/>
        </w:rPr>
      </w:pPr>
    </w:p>
    <w:p w14:paraId="1A5E4E2D" w14:textId="4CAD691B" w:rsidR="00887ADB" w:rsidRPr="00CF6405" w:rsidRDefault="00887ADB" w:rsidP="00B96BF9">
      <w:pPr>
        <w:spacing w:after="120"/>
        <w:ind w:firstLine="708"/>
        <w:jc w:val="both"/>
        <w:rPr>
          <w:rFonts w:ascii="Bookman Old Style" w:hAnsi="Bookman Old Style"/>
          <w:lang w:val="en-US"/>
        </w:rPr>
      </w:pPr>
      <w:r w:rsidRPr="00CF6405">
        <w:rPr>
          <w:rFonts w:ascii="Bookman Old Style" w:hAnsi="Bookman Old Style"/>
          <w:lang w:val="en-US"/>
        </w:rPr>
        <w:t>I am happy to be here with you in Kampala, like my predecessor in the office of Secretary of the Congregation for the Evangelization of Peop</w:t>
      </w:r>
      <w:r w:rsidR="00B41114" w:rsidRPr="00CF6405">
        <w:rPr>
          <w:rFonts w:ascii="Bookman Old Style" w:hAnsi="Bookman Old Style"/>
          <w:lang w:val="en-US"/>
        </w:rPr>
        <w:t xml:space="preserve">les, Archbishop Sergio </w:t>
      </w:r>
      <w:proofErr w:type="spellStart"/>
      <w:r w:rsidR="00B41114" w:rsidRPr="00CF6405">
        <w:rPr>
          <w:rFonts w:ascii="Bookman Old Style" w:hAnsi="Bookman Old Style"/>
          <w:lang w:val="en-US"/>
        </w:rPr>
        <w:t>Pignedoli</w:t>
      </w:r>
      <w:proofErr w:type="spellEnd"/>
      <w:r w:rsidRPr="00CF6405">
        <w:rPr>
          <w:rFonts w:ascii="Bookman Old Style" w:hAnsi="Bookman Old Style"/>
          <w:lang w:val="en-US"/>
        </w:rPr>
        <w:t xml:space="preserve">, was 50 years ago. The eighteenth Plenary Session of SECAM marks the closing of the Jubilee Year </w:t>
      </w:r>
      <w:r w:rsidR="00C71BDD" w:rsidRPr="00CF6405">
        <w:rPr>
          <w:rFonts w:ascii="Bookman Old Style" w:hAnsi="Bookman Old Style"/>
          <w:lang w:val="en-US"/>
        </w:rPr>
        <w:t>celebrating</w:t>
      </w:r>
      <w:r w:rsidRPr="00CF6405">
        <w:rPr>
          <w:rFonts w:ascii="Bookman Old Style" w:hAnsi="Bookman Old Style"/>
          <w:lang w:val="en-US"/>
        </w:rPr>
        <w:t xml:space="preserve"> 50 years of the existence of this </w:t>
      </w:r>
      <w:r w:rsidR="005349F1" w:rsidRPr="00CF6405">
        <w:rPr>
          <w:rFonts w:ascii="Bookman Old Style" w:hAnsi="Bookman Old Style"/>
          <w:lang w:val="en-US"/>
        </w:rPr>
        <w:t>Symposium</w:t>
      </w:r>
      <w:r w:rsidRPr="00CF6405">
        <w:rPr>
          <w:rFonts w:ascii="Bookman Old Style" w:hAnsi="Bookman Old Style"/>
          <w:lang w:val="en-US"/>
        </w:rPr>
        <w:t xml:space="preserve">. </w:t>
      </w:r>
      <w:r w:rsidR="005349F1" w:rsidRPr="00CF6405">
        <w:rPr>
          <w:rFonts w:ascii="Bookman Old Style" w:hAnsi="Bookman Old Style"/>
          <w:lang w:val="en-US"/>
        </w:rPr>
        <w:t xml:space="preserve">This Jubilee </w:t>
      </w:r>
      <w:r w:rsidR="00C71BDD" w:rsidRPr="00CF6405">
        <w:rPr>
          <w:rFonts w:ascii="Bookman Old Style" w:hAnsi="Bookman Old Style"/>
          <w:lang w:val="en-US"/>
        </w:rPr>
        <w:t>is cause for joy and hope</w:t>
      </w:r>
      <w:r w:rsidR="001C4B3C">
        <w:rPr>
          <w:rFonts w:ascii="Bookman Old Style" w:hAnsi="Bookman Old Style"/>
          <w:lang w:val="en-US"/>
        </w:rPr>
        <w:t>:</w:t>
      </w:r>
      <w:r w:rsidR="00C71BDD" w:rsidRPr="00CF6405">
        <w:rPr>
          <w:rFonts w:ascii="Bookman Old Style" w:hAnsi="Bookman Old Style"/>
          <w:lang w:val="en-US"/>
        </w:rPr>
        <w:t xml:space="preserve"> </w:t>
      </w:r>
      <w:r w:rsidR="001C4B3C">
        <w:rPr>
          <w:rFonts w:ascii="Bookman Old Style" w:hAnsi="Bookman Old Style"/>
          <w:lang w:val="en-US"/>
        </w:rPr>
        <w:t>j</w:t>
      </w:r>
      <w:r w:rsidR="00C71BDD" w:rsidRPr="00CF6405">
        <w:rPr>
          <w:rFonts w:ascii="Bookman Old Style" w:hAnsi="Bookman Old Style"/>
          <w:lang w:val="en-US"/>
        </w:rPr>
        <w:t xml:space="preserve">oy for the gifts of grace received </w:t>
      </w:r>
      <w:r w:rsidR="001C4B3C">
        <w:rPr>
          <w:rFonts w:ascii="Bookman Old Style" w:hAnsi="Bookman Old Style"/>
          <w:lang w:val="en-US"/>
        </w:rPr>
        <w:t>over the past</w:t>
      </w:r>
      <w:r w:rsidR="00C71BDD" w:rsidRPr="00CF6405">
        <w:rPr>
          <w:rFonts w:ascii="Bookman Old Style" w:hAnsi="Bookman Old Style"/>
          <w:lang w:val="en-US"/>
        </w:rPr>
        <w:t xml:space="preserve"> 50 years and hope for the work</w:t>
      </w:r>
      <w:r w:rsidR="005349F1" w:rsidRPr="00CF6405">
        <w:rPr>
          <w:rFonts w:ascii="Bookman Old Style" w:hAnsi="Bookman Old Style"/>
          <w:lang w:val="en-US"/>
        </w:rPr>
        <w:t xml:space="preserve"> that </w:t>
      </w:r>
      <w:proofErr w:type="gramStart"/>
      <w:r w:rsidR="005349F1" w:rsidRPr="00CF6405">
        <w:rPr>
          <w:rFonts w:ascii="Bookman Old Style" w:hAnsi="Bookman Old Style"/>
          <w:lang w:val="en-US"/>
        </w:rPr>
        <w:t>will be</w:t>
      </w:r>
      <w:r w:rsidR="00C71BDD" w:rsidRPr="00CF6405">
        <w:rPr>
          <w:rFonts w:ascii="Bookman Old Style" w:hAnsi="Bookman Old Style"/>
          <w:lang w:val="en-US"/>
        </w:rPr>
        <w:t xml:space="preserve"> accomplished</w:t>
      </w:r>
      <w:proofErr w:type="gramEnd"/>
      <w:r w:rsidR="00C71BDD" w:rsidRPr="00CF6405">
        <w:rPr>
          <w:rFonts w:ascii="Bookman Old Style" w:hAnsi="Bookman Old Style"/>
          <w:lang w:val="en-US"/>
        </w:rPr>
        <w:t xml:space="preserve"> in the years to come, with the grace of God.</w:t>
      </w:r>
    </w:p>
    <w:p w14:paraId="2EE9D9BC" w14:textId="4098479D" w:rsidR="00887ADB" w:rsidRPr="00CF6405" w:rsidRDefault="005349F1" w:rsidP="00B96BF9">
      <w:pPr>
        <w:spacing w:after="120"/>
        <w:ind w:firstLine="708"/>
        <w:jc w:val="both"/>
        <w:rPr>
          <w:rFonts w:ascii="Bookman Old Style" w:hAnsi="Bookman Old Style"/>
          <w:lang w:val="en-US"/>
        </w:rPr>
      </w:pPr>
      <w:r w:rsidRPr="00CF6405">
        <w:rPr>
          <w:rFonts w:ascii="Bookman Old Style" w:hAnsi="Bookman Old Style"/>
          <w:lang w:val="en-US"/>
        </w:rPr>
        <w:t>First</w:t>
      </w:r>
      <w:r w:rsidR="00C71BDD" w:rsidRPr="00CF6405">
        <w:rPr>
          <w:rFonts w:ascii="Bookman Old Style" w:hAnsi="Bookman Old Style"/>
          <w:lang w:val="en-US"/>
        </w:rPr>
        <w:t xml:space="preserve">, I would like to extend to you the greeting and congratulations of Cardinal Fernando </w:t>
      </w:r>
      <w:proofErr w:type="spellStart"/>
      <w:r w:rsidR="00C71BDD" w:rsidRPr="00CF6405">
        <w:rPr>
          <w:rFonts w:ascii="Bookman Old Style" w:hAnsi="Bookman Old Style"/>
          <w:lang w:val="en-US"/>
        </w:rPr>
        <w:t>Filoni</w:t>
      </w:r>
      <w:proofErr w:type="spellEnd"/>
      <w:r w:rsidR="00C71BDD" w:rsidRPr="00CF6405">
        <w:rPr>
          <w:rFonts w:ascii="Bookman Old Style" w:hAnsi="Bookman Old Style"/>
          <w:lang w:val="en-US"/>
        </w:rPr>
        <w:t>, Prefect of the Congregation for the Evangelization of Peoples, who delegated me to represe</w:t>
      </w:r>
      <w:r w:rsidR="001C4B3C">
        <w:rPr>
          <w:rFonts w:ascii="Bookman Old Style" w:hAnsi="Bookman Old Style"/>
          <w:lang w:val="en-US"/>
        </w:rPr>
        <w:t>nt him on this austere occasion and</w:t>
      </w:r>
      <w:r w:rsidR="00C71BDD" w:rsidRPr="00CF6405">
        <w:rPr>
          <w:rFonts w:ascii="Bookman Old Style" w:hAnsi="Bookman Old Style"/>
          <w:lang w:val="en-US"/>
        </w:rPr>
        <w:t xml:space="preserve"> </w:t>
      </w:r>
      <w:proofErr w:type="gramStart"/>
      <w:r w:rsidR="00CB3B07">
        <w:rPr>
          <w:rFonts w:ascii="Bookman Old Style" w:hAnsi="Bookman Old Style"/>
          <w:lang w:val="en-US"/>
        </w:rPr>
        <w:t>who</w:t>
      </w:r>
      <w:proofErr w:type="gramEnd"/>
      <w:r w:rsidR="00CB3B07">
        <w:rPr>
          <w:rFonts w:ascii="Bookman Old Style" w:hAnsi="Bookman Old Style"/>
          <w:lang w:val="en-US"/>
        </w:rPr>
        <w:t xml:space="preserve"> </w:t>
      </w:r>
      <w:r w:rsidR="00C71BDD" w:rsidRPr="00CF6405">
        <w:rPr>
          <w:rFonts w:ascii="Bookman Old Style" w:hAnsi="Bookman Old Style"/>
          <w:lang w:val="en-US"/>
        </w:rPr>
        <w:t>assur</w:t>
      </w:r>
      <w:r w:rsidR="001C4B3C">
        <w:rPr>
          <w:rFonts w:ascii="Bookman Old Style" w:hAnsi="Bookman Old Style"/>
          <w:lang w:val="en-US"/>
        </w:rPr>
        <w:t>es</w:t>
      </w:r>
      <w:r w:rsidR="00C71BDD" w:rsidRPr="00CF6405">
        <w:rPr>
          <w:rFonts w:ascii="Bookman Old Style" w:hAnsi="Bookman Old Style"/>
          <w:lang w:val="en-US"/>
        </w:rPr>
        <w:t xml:space="preserve"> us of his spiritual closeness.</w:t>
      </w:r>
    </w:p>
    <w:p w14:paraId="5C52BC6A" w14:textId="74FD43C9" w:rsidR="00C71BDD" w:rsidRPr="00CF6405" w:rsidRDefault="00EA7FB8" w:rsidP="00B96BF9">
      <w:pPr>
        <w:spacing w:after="120"/>
        <w:ind w:firstLine="708"/>
        <w:jc w:val="both"/>
        <w:rPr>
          <w:rFonts w:ascii="Bookman Old Style" w:hAnsi="Bookman Old Style"/>
          <w:lang w:val="en-US"/>
        </w:rPr>
      </w:pPr>
      <w:r w:rsidRPr="00CF6405">
        <w:rPr>
          <w:rFonts w:ascii="Bookman Old Style" w:hAnsi="Bookman Old Style"/>
          <w:lang w:val="en-US"/>
        </w:rPr>
        <w:t>“</w:t>
      </w:r>
      <w:r w:rsidR="005F60BA" w:rsidRPr="00CF6405">
        <w:rPr>
          <w:rFonts w:ascii="Bookman Old Style" w:hAnsi="Bookman Old Style"/>
          <w:lang w:val="en-US"/>
        </w:rPr>
        <w:t>Church</w:t>
      </w:r>
      <w:r w:rsidRPr="00CF6405">
        <w:rPr>
          <w:rFonts w:ascii="Bookman Old Style" w:hAnsi="Bookman Old Style"/>
          <w:lang w:val="en-US"/>
        </w:rPr>
        <w:t xml:space="preserve"> </w:t>
      </w:r>
      <w:r w:rsidR="005F60BA" w:rsidRPr="00CF6405">
        <w:rPr>
          <w:rFonts w:ascii="Bookman Old Style" w:hAnsi="Bookman Old Style"/>
          <w:lang w:val="en-US"/>
        </w:rPr>
        <w:t>-</w:t>
      </w:r>
      <w:r w:rsidRPr="00CF6405">
        <w:rPr>
          <w:rFonts w:ascii="Bookman Old Style" w:hAnsi="Bookman Old Style"/>
          <w:lang w:val="en-US"/>
        </w:rPr>
        <w:t xml:space="preserve"> </w:t>
      </w:r>
      <w:r w:rsidR="005F60BA" w:rsidRPr="00CF6405">
        <w:rPr>
          <w:rFonts w:ascii="Bookman Old Style" w:hAnsi="Bookman Old Style"/>
          <w:lang w:val="en-US"/>
        </w:rPr>
        <w:t>Family of God in Africa, celebrate your</w:t>
      </w:r>
      <w:r w:rsidRPr="00CF6405">
        <w:rPr>
          <w:rFonts w:ascii="Bookman Old Style" w:hAnsi="Bookman Old Style"/>
          <w:lang w:val="en-US"/>
        </w:rPr>
        <w:t xml:space="preserve"> Jubilee! Proclaim Jesus Christ</w:t>
      </w:r>
      <w:r w:rsidR="005F60BA" w:rsidRPr="00CF6405">
        <w:rPr>
          <w:rFonts w:ascii="Bookman Old Style" w:hAnsi="Bookman Old Style"/>
          <w:lang w:val="en-US"/>
        </w:rPr>
        <w:t xml:space="preserve"> your </w:t>
      </w:r>
      <w:proofErr w:type="spellStart"/>
      <w:r w:rsidR="005F60BA" w:rsidRPr="00CF6405">
        <w:rPr>
          <w:rFonts w:ascii="Bookman Old Style" w:hAnsi="Bookman Old Style"/>
          <w:lang w:val="en-US"/>
        </w:rPr>
        <w:t>Savio</w:t>
      </w:r>
      <w:r w:rsidR="00FA0624">
        <w:rPr>
          <w:rFonts w:ascii="Bookman Old Style" w:hAnsi="Bookman Old Style"/>
          <w:lang w:val="en-US"/>
        </w:rPr>
        <w:t>u</w:t>
      </w:r>
      <w:r w:rsidR="005F60BA" w:rsidRPr="00CF6405">
        <w:rPr>
          <w:rFonts w:ascii="Bookman Old Style" w:hAnsi="Bookman Old Style"/>
          <w:lang w:val="en-US"/>
        </w:rPr>
        <w:t>r</w:t>
      </w:r>
      <w:proofErr w:type="spellEnd"/>
      <w:r w:rsidR="00080C17">
        <w:rPr>
          <w:rFonts w:ascii="Bookman Old Style" w:hAnsi="Bookman Old Style"/>
          <w:lang w:val="en-US"/>
        </w:rPr>
        <w:t>.</w:t>
      </w:r>
      <w:r w:rsidR="005F60BA" w:rsidRPr="00CF6405">
        <w:rPr>
          <w:rFonts w:ascii="Bookman Old Style" w:hAnsi="Bookman Old Style"/>
          <w:lang w:val="en-US"/>
        </w:rPr>
        <w:t xml:space="preserve">” </w:t>
      </w:r>
      <w:proofErr w:type="gramStart"/>
      <w:r w:rsidRPr="00CF6405">
        <w:rPr>
          <w:rFonts w:ascii="Bookman Old Style" w:hAnsi="Bookman Old Style"/>
          <w:lang w:val="en-US"/>
        </w:rPr>
        <w:t>T</w:t>
      </w:r>
      <w:r w:rsidR="005F60BA" w:rsidRPr="00CF6405">
        <w:rPr>
          <w:rFonts w:ascii="Bookman Old Style" w:hAnsi="Bookman Old Style"/>
          <w:lang w:val="en-US"/>
        </w:rPr>
        <w:t>his theme is in line with the Special Assemblies for Africa of the Synod of Bishops, held in Rome fro</w:t>
      </w:r>
      <w:r w:rsidR="005349F1" w:rsidRPr="00CF6405">
        <w:rPr>
          <w:rFonts w:ascii="Bookman Old Style" w:hAnsi="Bookman Old Style"/>
          <w:lang w:val="en-US"/>
        </w:rPr>
        <w:t>m April 10th to May 8th of 1994</w:t>
      </w:r>
      <w:r w:rsidR="005F60BA" w:rsidRPr="00CF6405">
        <w:rPr>
          <w:rFonts w:ascii="Bookman Old Style" w:hAnsi="Bookman Old Style"/>
          <w:lang w:val="en-US"/>
        </w:rPr>
        <w:t xml:space="preserve"> and from the 4th to the 25th of October of 2009, which concluded with the publication of the Post-</w:t>
      </w:r>
      <w:proofErr w:type="spellStart"/>
      <w:r w:rsidR="005F60BA" w:rsidRPr="00CF6405">
        <w:rPr>
          <w:rFonts w:ascii="Bookman Old Style" w:hAnsi="Bookman Old Style"/>
          <w:lang w:val="en-US"/>
        </w:rPr>
        <w:t>Synodal</w:t>
      </w:r>
      <w:proofErr w:type="spellEnd"/>
      <w:r w:rsidR="005F60BA" w:rsidRPr="00CF6405">
        <w:rPr>
          <w:rFonts w:ascii="Bookman Old Style" w:hAnsi="Bookman Old Style"/>
          <w:lang w:val="en-US"/>
        </w:rPr>
        <w:t xml:space="preserve"> Apostolic Exhortation</w:t>
      </w:r>
      <w:r w:rsidR="005349F1" w:rsidRPr="00CF6405">
        <w:rPr>
          <w:rFonts w:ascii="Bookman Old Style" w:hAnsi="Bookman Old Style"/>
          <w:lang w:val="en-US"/>
        </w:rPr>
        <w:t>s</w:t>
      </w:r>
      <w:r w:rsidR="005F60BA" w:rsidRPr="00CF6405">
        <w:rPr>
          <w:rFonts w:ascii="Bookman Old Style" w:hAnsi="Bookman Old Style"/>
          <w:lang w:val="en-US"/>
        </w:rPr>
        <w:t xml:space="preserve"> </w:t>
      </w:r>
      <w:r w:rsidR="005F60BA" w:rsidRPr="00CF6405">
        <w:rPr>
          <w:rFonts w:ascii="Bookman Old Style" w:hAnsi="Bookman Old Style"/>
          <w:i/>
          <w:lang w:val="en-US"/>
        </w:rPr>
        <w:t>Ecclesia in Africa</w:t>
      </w:r>
      <w:r w:rsidR="005F60BA" w:rsidRPr="00CF6405">
        <w:rPr>
          <w:rFonts w:ascii="Bookman Old Style" w:hAnsi="Bookman Old Style"/>
          <w:lang w:val="en-US"/>
        </w:rPr>
        <w:t xml:space="preserve"> of Saint John Paul II and </w:t>
      </w:r>
      <w:r w:rsidR="005F60BA" w:rsidRPr="00CF6405">
        <w:rPr>
          <w:rFonts w:ascii="Bookman Old Style" w:hAnsi="Bookman Old Style"/>
          <w:i/>
          <w:lang w:val="en-US"/>
        </w:rPr>
        <w:t xml:space="preserve">Africae </w:t>
      </w:r>
      <w:proofErr w:type="spellStart"/>
      <w:r w:rsidR="005F60BA" w:rsidRPr="00CF6405">
        <w:rPr>
          <w:rFonts w:ascii="Bookman Old Style" w:hAnsi="Bookman Old Style"/>
          <w:i/>
          <w:lang w:val="en-US"/>
        </w:rPr>
        <w:t>Munus</w:t>
      </w:r>
      <w:proofErr w:type="spellEnd"/>
      <w:r w:rsidR="005F60BA" w:rsidRPr="00CF6405">
        <w:rPr>
          <w:rFonts w:ascii="Bookman Old Style" w:hAnsi="Bookman Old Style"/>
          <w:i/>
          <w:lang w:val="en-US"/>
        </w:rPr>
        <w:t xml:space="preserve"> </w:t>
      </w:r>
      <w:r w:rsidR="005F60BA" w:rsidRPr="00CF6405">
        <w:rPr>
          <w:rFonts w:ascii="Bookman Old Style" w:hAnsi="Bookman Old Style"/>
          <w:lang w:val="en-US"/>
        </w:rPr>
        <w:t>of Pope Benedict XVI.</w:t>
      </w:r>
      <w:proofErr w:type="gramEnd"/>
      <w:r w:rsidR="005F60BA" w:rsidRPr="00CF6405">
        <w:rPr>
          <w:rFonts w:ascii="Bookman Old Style" w:hAnsi="Bookman Old Style"/>
          <w:lang w:val="en-US"/>
        </w:rPr>
        <w:t xml:space="preserve"> The theme of your jubilee celebration establishes a special link between the past and the present and </w:t>
      </w:r>
      <w:r w:rsidR="001C4B3C">
        <w:rPr>
          <w:rFonts w:ascii="Bookman Old Style" w:hAnsi="Bookman Old Style"/>
          <w:lang w:val="en-US"/>
        </w:rPr>
        <w:t>highlights</w:t>
      </w:r>
      <w:r w:rsidR="005F60BA" w:rsidRPr="00CF6405">
        <w:rPr>
          <w:rFonts w:ascii="Bookman Old Style" w:hAnsi="Bookman Old Style"/>
          <w:lang w:val="en-US"/>
        </w:rPr>
        <w:t xml:space="preserve"> the mission of the Church on </w:t>
      </w:r>
      <w:r w:rsidR="005349F1" w:rsidRPr="00CF6405">
        <w:rPr>
          <w:rFonts w:ascii="Bookman Old Style" w:hAnsi="Bookman Old Style"/>
          <w:lang w:val="en-US"/>
        </w:rPr>
        <w:t>this</w:t>
      </w:r>
      <w:r w:rsidR="005F60BA" w:rsidRPr="00CF6405">
        <w:rPr>
          <w:rFonts w:ascii="Bookman Old Style" w:hAnsi="Bookman Old Style"/>
          <w:lang w:val="en-US"/>
        </w:rPr>
        <w:t xml:space="preserve"> continent.</w:t>
      </w:r>
    </w:p>
    <w:p w14:paraId="6D131468" w14:textId="0DD512BE" w:rsidR="005F60BA" w:rsidRPr="00CF6405" w:rsidRDefault="005349F1" w:rsidP="00B96BF9">
      <w:pPr>
        <w:spacing w:after="120"/>
        <w:ind w:firstLine="708"/>
        <w:jc w:val="both"/>
        <w:rPr>
          <w:rFonts w:ascii="Bookman Old Style" w:hAnsi="Bookman Old Style"/>
          <w:lang w:val="en-US"/>
        </w:rPr>
      </w:pPr>
      <w:r w:rsidRPr="00CF6405">
        <w:rPr>
          <w:rFonts w:ascii="Bookman Old Style" w:hAnsi="Bookman Old Style"/>
          <w:lang w:val="en-US"/>
        </w:rPr>
        <w:t>SECAM, whose</w:t>
      </w:r>
      <w:r w:rsidR="005F60BA" w:rsidRPr="00CF6405">
        <w:rPr>
          <w:rFonts w:ascii="Bookman Old Style" w:hAnsi="Bookman Old Style"/>
          <w:lang w:val="en-US"/>
        </w:rPr>
        <w:t xml:space="preserve"> creation was and still is an authentic sign of </w:t>
      </w:r>
      <w:r w:rsidR="005921E4" w:rsidRPr="00CF6405">
        <w:rPr>
          <w:rFonts w:ascii="Bookman Old Style" w:hAnsi="Bookman Old Style"/>
          <w:lang w:val="en-US"/>
        </w:rPr>
        <w:t>God</w:t>
      </w:r>
      <w:r w:rsidRPr="00CF6405">
        <w:rPr>
          <w:rFonts w:ascii="Bookman Old Style" w:hAnsi="Bookman Old Style"/>
          <w:lang w:val="en-US"/>
        </w:rPr>
        <w:t xml:space="preserve">, </w:t>
      </w:r>
      <w:r w:rsidR="005921E4" w:rsidRPr="00CF6405">
        <w:rPr>
          <w:rFonts w:ascii="Bookman Old Style" w:hAnsi="Bookman Old Style"/>
          <w:lang w:val="en-US"/>
        </w:rPr>
        <w:t xml:space="preserve">can become a great force for the future of the </w:t>
      </w:r>
      <w:r w:rsidRPr="00CF6405">
        <w:rPr>
          <w:rFonts w:ascii="Bookman Old Style" w:hAnsi="Bookman Old Style"/>
          <w:lang w:val="en-US"/>
        </w:rPr>
        <w:t xml:space="preserve">Church in Africa. </w:t>
      </w:r>
      <w:r w:rsidR="005921E4" w:rsidRPr="00CF6405">
        <w:rPr>
          <w:rFonts w:ascii="Bookman Old Style" w:hAnsi="Bookman Old Style"/>
          <w:lang w:val="en-US"/>
        </w:rPr>
        <w:t xml:space="preserve">As such, it is </w:t>
      </w:r>
      <w:r w:rsidR="000A7B3F">
        <w:rPr>
          <w:rFonts w:ascii="Bookman Old Style" w:hAnsi="Bookman Old Style"/>
          <w:lang w:val="en-US"/>
        </w:rPr>
        <w:t>our</w:t>
      </w:r>
      <w:r w:rsidR="005921E4" w:rsidRPr="00CF6405">
        <w:rPr>
          <w:rFonts w:ascii="Bookman Old Style" w:hAnsi="Bookman Old Style"/>
          <w:lang w:val="en-US"/>
        </w:rPr>
        <w:t xml:space="preserve"> sincere desire that this anniversary will be an occasion </w:t>
      </w:r>
      <w:r w:rsidR="001C4B3C">
        <w:rPr>
          <w:rFonts w:ascii="Bookman Old Style" w:hAnsi="Bookman Old Style"/>
          <w:lang w:val="en-US"/>
        </w:rPr>
        <w:t>for</w:t>
      </w:r>
      <w:r w:rsidR="005921E4" w:rsidRPr="00CF6405">
        <w:rPr>
          <w:rFonts w:ascii="Bookman Old Style" w:hAnsi="Bookman Old Style"/>
          <w:lang w:val="en-US"/>
        </w:rPr>
        <w:t xml:space="preserve"> reflect</w:t>
      </w:r>
      <w:r w:rsidR="001C4B3C">
        <w:rPr>
          <w:rFonts w:ascii="Bookman Old Style" w:hAnsi="Bookman Old Style"/>
          <w:lang w:val="en-US"/>
        </w:rPr>
        <w:t>ing</w:t>
      </w:r>
      <w:r w:rsidR="005921E4" w:rsidRPr="00CF6405">
        <w:rPr>
          <w:rFonts w:ascii="Bookman Old Style" w:hAnsi="Bookman Old Style"/>
          <w:lang w:val="en-US"/>
        </w:rPr>
        <w:t xml:space="preserve"> on </w:t>
      </w:r>
      <w:r w:rsidR="001C4B3C">
        <w:rPr>
          <w:rFonts w:ascii="Bookman Old Style" w:hAnsi="Bookman Old Style"/>
          <w:lang w:val="en-US"/>
        </w:rPr>
        <w:t>and embracing</w:t>
      </w:r>
      <w:r w:rsidRPr="00CF6405">
        <w:rPr>
          <w:rFonts w:ascii="Bookman Old Style" w:hAnsi="Bookman Old Style"/>
          <w:lang w:val="en-US"/>
        </w:rPr>
        <w:t xml:space="preserve"> </w:t>
      </w:r>
      <w:r w:rsidR="005921E4" w:rsidRPr="00CF6405">
        <w:rPr>
          <w:rFonts w:ascii="Bookman Old Style" w:hAnsi="Bookman Old Style"/>
          <w:lang w:val="en-US"/>
        </w:rPr>
        <w:t>spiritual and pastoral renewal</w:t>
      </w:r>
      <w:r w:rsidR="001C4B3C">
        <w:rPr>
          <w:rFonts w:ascii="Bookman Old Style" w:hAnsi="Bookman Old Style"/>
          <w:lang w:val="en-US"/>
        </w:rPr>
        <w:t>,</w:t>
      </w:r>
      <w:r w:rsidR="005921E4" w:rsidRPr="00CF6405">
        <w:rPr>
          <w:rFonts w:ascii="Bookman Old Style" w:hAnsi="Bookman Old Style"/>
          <w:lang w:val="en-US"/>
        </w:rPr>
        <w:t xml:space="preserve"> </w:t>
      </w:r>
      <w:r w:rsidRPr="00CF6405">
        <w:rPr>
          <w:rFonts w:ascii="Bookman Old Style" w:hAnsi="Bookman Old Style"/>
          <w:lang w:val="en-US"/>
        </w:rPr>
        <w:t xml:space="preserve">both on your part </w:t>
      </w:r>
      <w:r w:rsidR="005921E4" w:rsidRPr="00CF6405">
        <w:rPr>
          <w:rFonts w:ascii="Bookman Old Style" w:hAnsi="Bookman Old Style"/>
          <w:lang w:val="en-US"/>
        </w:rPr>
        <w:t xml:space="preserve">and </w:t>
      </w:r>
      <w:r w:rsidRPr="00CF6405">
        <w:rPr>
          <w:rFonts w:ascii="Bookman Old Style" w:hAnsi="Bookman Old Style"/>
          <w:lang w:val="en-US"/>
        </w:rPr>
        <w:t>that of</w:t>
      </w:r>
      <w:r w:rsidR="005921E4" w:rsidRPr="00CF6405">
        <w:rPr>
          <w:rFonts w:ascii="Bookman Old Style" w:hAnsi="Bookman Old Style"/>
          <w:lang w:val="en-US"/>
        </w:rPr>
        <w:t xml:space="preserve"> the entire Church </w:t>
      </w:r>
      <w:r w:rsidRPr="00CF6405">
        <w:rPr>
          <w:rFonts w:ascii="Bookman Old Style" w:hAnsi="Bookman Old Style"/>
          <w:lang w:val="en-US"/>
        </w:rPr>
        <w:t>on this continent</w:t>
      </w:r>
      <w:r w:rsidR="005921E4" w:rsidRPr="00CF6405">
        <w:rPr>
          <w:rFonts w:ascii="Bookman Old Style" w:hAnsi="Bookman Old Style"/>
          <w:lang w:val="en-US"/>
        </w:rPr>
        <w:t xml:space="preserve">. Joyfully drawing from the font of inspiration of the founders of SECAM, may </w:t>
      </w:r>
      <w:r w:rsidR="000A7B3F">
        <w:rPr>
          <w:rFonts w:ascii="Bookman Old Style" w:hAnsi="Bookman Old Style"/>
          <w:lang w:val="en-US"/>
        </w:rPr>
        <w:t>this encounter</w:t>
      </w:r>
      <w:r w:rsidR="005921E4" w:rsidRPr="00CF6405">
        <w:rPr>
          <w:rFonts w:ascii="Bookman Old Style" w:hAnsi="Bookman Old Style"/>
          <w:lang w:val="en-US"/>
        </w:rPr>
        <w:t xml:space="preserve"> be a </w:t>
      </w:r>
      <w:r w:rsidR="001C4B3C">
        <w:rPr>
          <w:rFonts w:ascii="Bookman Old Style" w:hAnsi="Bookman Old Style"/>
          <w:lang w:val="en-US"/>
        </w:rPr>
        <w:t>revitalizing</w:t>
      </w:r>
      <w:r w:rsidR="005921E4" w:rsidRPr="00CF6405">
        <w:rPr>
          <w:rFonts w:ascii="Bookman Old Style" w:hAnsi="Bookman Old Style"/>
          <w:lang w:val="en-US"/>
        </w:rPr>
        <w:t xml:space="preserve"> force for the Church as a source of hope for all African people.</w:t>
      </w:r>
    </w:p>
    <w:p w14:paraId="5A5F3B31" w14:textId="77777777" w:rsidR="0068115C" w:rsidRDefault="0068115C" w:rsidP="00B96BF9">
      <w:pPr>
        <w:spacing w:after="120"/>
        <w:ind w:firstLine="708"/>
        <w:jc w:val="both"/>
        <w:rPr>
          <w:rFonts w:ascii="Bookman Old Style" w:hAnsi="Bookman Old Style"/>
          <w:lang w:val="en-US"/>
        </w:rPr>
      </w:pPr>
    </w:p>
    <w:p w14:paraId="126E9CE6" w14:textId="77777777" w:rsidR="0068115C" w:rsidRDefault="0068115C" w:rsidP="00B96BF9">
      <w:pPr>
        <w:spacing w:after="120"/>
        <w:ind w:firstLine="708"/>
        <w:jc w:val="both"/>
        <w:rPr>
          <w:rFonts w:ascii="Bookman Old Style" w:hAnsi="Bookman Old Style"/>
          <w:lang w:val="en-US"/>
        </w:rPr>
      </w:pPr>
    </w:p>
    <w:p w14:paraId="3885CBB8" w14:textId="77777777" w:rsidR="0068115C" w:rsidRDefault="0068115C" w:rsidP="00B96BF9">
      <w:pPr>
        <w:spacing w:after="120"/>
        <w:ind w:firstLine="708"/>
        <w:jc w:val="both"/>
        <w:rPr>
          <w:rFonts w:ascii="Bookman Old Style" w:hAnsi="Bookman Old Style"/>
          <w:lang w:val="en-US"/>
        </w:rPr>
      </w:pPr>
    </w:p>
    <w:p w14:paraId="7FE5131A" w14:textId="77777777" w:rsidR="0068115C" w:rsidRDefault="0068115C" w:rsidP="00B96BF9">
      <w:pPr>
        <w:spacing w:after="120"/>
        <w:ind w:firstLine="708"/>
        <w:jc w:val="both"/>
        <w:rPr>
          <w:rFonts w:ascii="Bookman Old Style" w:hAnsi="Bookman Old Style"/>
          <w:lang w:val="en-US"/>
        </w:rPr>
      </w:pPr>
    </w:p>
    <w:p w14:paraId="1002DB30" w14:textId="39AC7F3B" w:rsidR="005921E4" w:rsidRPr="00CF6405" w:rsidRDefault="005921E4" w:rsidP="00B96BF9">
      <w:pPr>
        <w:spacing w:after="120"/>
        <w:ind w:firstLine="708"/>
        <w:jc w:val="both"/>
        <w:rPr>
          <w:rFonts w:ascii="Bookman Old Style" w:hAnsi="Bookman Old Style"/>
          <w:lang w:val="en-US"/>
        </w:rPr>
      </w:pPr>
      <w:bookmarkStart w:id="0" w:name="_GoBack"/>
      <w:bookmarkEnd w:id="0"/>
      <w:r w:rsidRPr="00CF6405">
        <w:rPr>
          <w:rFonts w:ascii="Bookman Old Style" w:hAnsi="Bookman Old Style"/>
          <w:lang w:val="en-US"/>
        </w:rPr>
        <w:lastRenderedPageBreak/>
        <w:t>In fact, the Church in Africa is called to be the Family of God, who witnesses to Christ (Acts 1:8) as “</w:t>
      </w:r>
      <w:r w:rsidR="005349F1" w:rsidRPr="00CF6405">
        <w:rPr>
          <w:rFonts w:ascii="Bookman Old Style" w:hAnsi="Bookman Old Style"/>
          <w:lang w:val="en-US"/>
        </w:rPr>
        <w:t xml:space="preserve">the </w:t>
      </w:r>
      <w:r w:rsidRPr="00CF6405">
        <w:rPr>
          <w:rFonts w:ascii="Bookman Old Style" w:hAnsi="Bookman Old Style"/>
          <w:lang w:val="en-US"/>
        </w:rPr>
        <w:t>salt of the earth and the light of the world” (Mt 5:13</w:t>
      </w:r>
      <w:r w:rsidR="004617B2" w:rsidRPr="00CF6405">
        <w:rPr>
          <w:rFonts w:ascii="Bookman Old Style" w:hAnsi="Bookman Old Style"/>
          <w:lang w:val="en-US"/>
        </w:rPr>
        <w:t>-14).</w:t>
      </w:r>
      <w:r w:rsidR="005349F1" w:rsidRPr="00CF6405">
        <w:rPr>
          <w:rFonts w:ascii="Bookman Old Style" w:hAnsi="Bookman Old Style"/>
          <w:lang w:val="en-US"/>
        </w:rPr>
        <w:t xml:space="preserve"> This mission </w:t>
      </w:r>
      <w:proofErr w:type="gramStart"/>
      <w:r w:rsidR="005349F1" w:rsidRPr="00CF6405">
        <w:rPr>
          <w:rFonts w:ascii="Bookman Old Style" w:hAnsi="Bookman Old Style"/>
          <w:lang w:val="en-US"/>
        </w:rPr>
        <w:t>has been proclaimed</w:t>
      </w:r>
      <w:proofErr w:type="gramEnd"/>
      <w:r w:rsidR="005349F1" w:rsidRPr="00CF6405">
        <w:rPr>
          <w:rFonts w:ascii="Bookman Old Style" w:hAnsi="Bookman Old Style"/>
          <w:lang w:val="en-US"/>
        </w:rPr>
        <w:t xml:space="preserve"> from the very beginning of the Symposium of the Episcopal Conferences of Africa and Madagascar (SECAM/SCEAM).</w:t>
      </w:r>
      <w:r w:rsidR="00AD2F47" w:rsidRPr="00CF6405">
        <w:rPr>
          <w:rFonts w:ascii="Bookman Old Style" w:hAnsi="Bookman Old Style"/>
          <w:lang w:val="en-US"/>
        </w:rPr>
        <w:t xml:space="preserve"> During the visit of Pope St. Paul VI to Kampala in 1969, the first visit of a Supreme Pontiff to Africa, the Pope offered a message that strongly urged the Church in Africa to </w:t>
      </w:r>
      <w:r w:rsidR="00AD2F47" w:rsidRPr="00CF6405">
        <w:rPr>
          <w:rFonts w:ascii="Bookman Old Style" w:hAnsi="Bookman Old Style"/>
          <w:i/>
          <w:lang w:val="en-US"/>
        </w:rPr>
        <w:t>be aware of itself and of its great task throughout the continent</w:t>
      </w:r>
      <w:r w:rsidR="00AD2F47" w:rsidRPr="00CF6405">
        <w:rPr>
          <w:rFonts w:ascii="Bookman Old Style" w:hAnsi="Bookman Old Style"/>
          <w:lang w:val="en-US"/>
        </w:rPr>
        <w:t>: “By now, you Africans are missionaries to yourselves!”</w:t>
      </w:r>
      <w:r w:rsidR="000A7B3F">
        <w:rPr>
          <w:rStyle w:val="Rimandonotaapidipagina"/>
          <w:rFonts w:ascii="Bookman Old Style" w:hAnsi="Bookman Old Style"/>
          <w:lang w:val="en-US"/>
        </w:rPr>
        <w:footnoteReference w:id="1"/>
      </w:r>
    </w:p>
    <w:p w14:paraId="27ABF1AC" w14:textId="24757AEE" w:rsidR="00F733A6" w:rsidRPr="00CF6405" w:rsidRDefault="00AD2F47" w:rsidP="00B96BF9">
      <w:pPr>
        <w:spacing w:after="120"/>
        <w:ind w:firstLine="708"/>
        <w:jc w:val="both"/>
        <w:rPr>
          <w:rFonts w:ascii="Bookman Old Style" w:hAnsi="Bookman Old Style"/>
          <w:lang w:val="en-US"/>
        </w:rPr>
      </w:pPr>
      <w:proofErr w:type="gramStart"/>
      <w:r w:rsidRPr="00CF6405">
        <w:rPr>
          <w:rFonts w:ascii="Bookman Old Style" w:hAnsi="Bookman Old Style"/>
          <w:lang w:val="en-US"/>
        </w:rPr>
        <w:t>The reasons for his visit</w:t>
      </w:r>
      <w:r w:rsidR="001C4B3C">
        <w:rPr>
          <w:rFonts w:ascii="Bookman Old Style" w:hAnsi="Bookman Old Style"/>
          <w:lang w:val="en-US"/>
        </w:rPr>
        <w:t xml:space="preserve"> were</w:t>
      </w:r>
      <w:r w:rsidRPr="00CF6405">
        <w:rPr>
          <w:rFonts w:ascii="Bookman Old Style" w:hAnsi="Bookman Old Style"/>
          <w:lang w:val="en-US"/>
        </w:rPr>
        <w:t xml:space="preserve"> given in advance during the </w:t>
      </w:r>
      <w:r w:rsidR="00F733A6" w:rsidRPr="00CF6405">
        <w:rPr>
          <w:rFonts w:ascii="Bookman Old Style" w:hAnsi="Bookman Old Style"/>
          <w:lang w:val="en-US"/>
        </w:rPr>
        <w:t>General Audience</w:t>
      </w:r>
      <w:r w:rsidRPr="00CF6405">
        <w:rPr>
          <w:rFonts w:ascii="Bookman Old Style" w:hAnsi="Bookman Old Style"/>
          <w:lang w:val="en-US"/>
        </w:rPr>
        <w:t xml:space="preserve"> of </w:t>
      </w:r>
      <w:r w:rsidR="00F733A6" w:rsidRPr="00CF6405">
        <w:rPr>
          <w:rFonts w:ascii="Bookman Old Style" w:hAnsi="Bookman Old Style"/>
          <w:lang w:val="en-US"/>
        </w:rPr>
        <w:t xml:space="preserve">30 </w:t>
      </w:r>
      <w:r w:rsidRPr="00CF6405">
        <w:rPr>
          <w:rFonts w:ascii="Bookman Old Style" w:hAnsi="Bookman Old Style"/>
          <w:lang w:val="en-US"/>
        </w:rPr>
        <w:t>July 1969</w:t>
      </w:r>
      <w:r w:rsidR="001C4B3C">
        <w:rPr>
          <w:rFonts w:ascii="Bookman Old Style" w:hAnsi="Bookman Old Style"/>
          <w:lang w:val="en-US"/>
        </w:rPr>
        <w:t xml:space="preserve"> and included the following:</w:t>
      </w:r>
      <w:r w:rsidR="00947965" w:rsidRPr="00CF6405">
        <w:rPr>
          <w:rFonts w:ascii="Bookman Old Style" w:hAnsi="Bookman Old Style"/>
          <w:lang w:val="en-US"/>
        </w:rPr>
        <w:t xml:space="preserve"> to take part in the conclusion of the Symposium of African bishops, </w:t>
      </w:r>
      <w:r w:rsidR="001C4B3C">
        <w:rPr>
          <w:rFonts w:ascii="Bookman Old Style" w:hAnsi="Bookman Old Style"/>
          <w:lang w:val="en-US"/>
        </w:rPr>
        <w:t xml:space="preserve">to </w:t>
      </w:r>
      <w:r w:rsidR="00947965" w:rsidRPr="00CF6405">
        <w:rPr>
          <w:rFonts w:ascii="Bookman Old Style" w:hAnsi="Bookman Old Style"/>
          <w:lang w:val="en-US"/>
        </w:rPr>
        <w:t xml:space="preserve">consecrate new indigenous bishops, </w:t>
      </w:r>
      <w:r w:rsidR="001C4B3C">
        <w:rPr>
          <w:rFonts w:ascii="Bookman Old Style" w:hAnsi="Bookman Old Style"/>
          <w:lang w:val="en-US"/>
        </w:rPr>
        <w:t xml:space="preserve">to </w:t>
      </w:r>
      <w:r w:rsidR="00947965" w:rsidRPr="00CF6405">
        <w:rPr>
          <w:rFonts w:ascii="Bookman Old Style" w:hAnsi="Bookman Old Style"/>
          <w:lang w:val="en-US"/>
        </w:rPr>
        <w:t xml:space="preserve">honor the Ugandan Martyrs, whom he canonized in 1964, and </w:t>
      </w:r>
      <w:r w:rsidR="001C4B3C">
        <w:rPr>
          <w:rFonts w:ascii="Bookman Old Style" w:hAnsi="Bookman Old Style"/>
          <w:lang w:val="en-US"/>
        </w:rPr>
        <w:t xml:space="preserve">to </w:t>
      </w:r>
      <w:r w:rsidR="00947965" w:rsidRPr="00CF6405">
        <w:rPr>
          <w:rFonts w:ascii="Bookman Old Style" w:hAnsi="Bookman Old Style"/>
          <w:lang w:val="en-US"/>
        </w:rPr>
        <w:t>confer the sacraments of baptism and confirmation upon twenty-two new African Christians (“twenty-two” in remembrance of the twenty-two Ugandan Martyrs).</w:t>
      </w:r>
      <w:proofErr w:type="gramEnd"/>
      <w:r w:rsidR="00947965" w:rsidRPr="00CF6405">
        <w:rPr>
          <w:rFonts w:ascii="Bookman Old Style" w:hAnsi="Bookman Old Style"/>
          <w:lang w:val="en-US"/>
        </w:rPr>
        <w:t xml:space="preserve"> </w:t>
      </w:r>
      <w:r w:rsidR="00B64850" w:rsidRPr="00CF6405">
        <w:rPr>
          <w:rFonts w:ascii="Bookman Old Style" w:hAnsi="Bookman Old Style"/>
          <w:lang w:val="en-US"/>
        </w:rPr>
        <w:t>During the visit</w:t>
      </w:r>
      <w:r w:rsidR="00947965" w:rsidRPr="00CF6405">
        <w:rPr>
          <w:rFonts w:ascii="Bookman Old Style" w:hAnsi="Bookman Old Style"/>
          <w:lang w:val="en-US"/>
        </w:rPr>
        <w:t xml:space="preserve">, Cardinal </w:t>
      </w:r>
      <w:proofErr w:type="spellStart"/>
      <w:r w:rsidR="00947965" w:rsidRPr="00CF6405">
        <w:rPr>
          <w:rFonts w:ascii="Bookman Old Style" w:hAnsi="Bookman Old Style" w:cs="ArialMT"/>
          <w:lang w:val="en-US"/>
        </w:rPr>
        <w:t>Hyacinthe</w:t>
      </w:r>
      <w:proofErr w:type="spellEnd"/>
      <w:r w:rsidR="00947965" w:rsidRPr="00CF6405">
        <w:rPr>
          <w:rFonts w:ascii="Bookman Old Style" w:hAnsi="Bookman Old Style" w:cs="ArialMT"/>
          <w:lang w:val="en-US"/>
        </w:rPr>
        <w:t xml:space="preserve"> </w:t>
      </w:r>
      <w:proofErr w:type="spellStart"/>
      <w:r w:rsidR="00947965" w:rsidRPr="00CF6405">
        <w:rPr>
          <w:rFonts w:ascii="Bookman Old Style" w:hAnsi="Bookman Old Style" w:cs="ArialMT"/>
          <w:lang w:val="en-US"/>
        </w:rPr>
        <w:t>Thiandoum</w:t>
      </w:r>
      <w:proofErr w:type="spellEnd"/>
      <w:r w:rsidR="00947965" w:rsidRPr="00CF6405">
        <w:rPr>
          <w:rFonts w:ascii="Bookman Old Style" w:hAnsi="Bookman Old Style" w:cs="ArialMT"/>
          <w:lang w:val="en-US"/>
        </w:rPr>
        <w:t xml:space="preserve">, one of the founding fathers of SECAM, made the following comment: </w:t>
      </w:r>
      <w:r w:rsidR="00B64850" w:rsidRPr="00CF6405">
        <w:rPr>
          <w:rFonts w:ascii="Bookman Old Style" w:hAnsi="Bookman Old Style" w:cs="ArialMT"/>
          <w:lang w:val="en-US"/>
        </w:rPr>
        <w:t>“If I were to sum up the visit of the Supreme Pontiff to Kampala in one phrase, I would say that he came to help Africa establish her religious identity card for the integral development of the black man. From this encounter with the highest moral authority, the Africa of believers has made great progress in understanding herself and her own personality.”</w:t>
      </w:r>
    </w:p>
    <w:p w14:paraId="66781DA1" w14:textId="2DB0F251" w:rsidR="00947965" w:rsidRPr="00CF6405" w:rsidRDefault="00B64850" w:rsidP="00B96BF9">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t xml:space="preserve">The </w:t>
      </w:r>
      <w:r w:rsidR="006B661B" w:rsidRPr="00CF6405">
        <w:rPr>
          <w:rFonts w:ascii="Bookman Old Style" w:hAnsi="Bookman Old Style" w:cs="ArialMT"/>
          <w:lang w:val="en-US"/>
        </w:rPr>
        <w:t>promotion</w:t>
      </w:r>
      <w:r w:rsidRPr="00CF6405">
        <w:rPr>
          <w:rFonts w:ascii="Bookman Old Style" w:hAnsi="Bookman Old Style" w:cs="ArialMT"/>
          <w:lang w:val="en-US"/>
        </w:rPr>
        <w:t xml:space="preserve"> of African cultures, </w:t>
      </w:r>
      <w:r w:rsidR="006775E2" w:rsidRPr="00CF6405">
        <w:rPr>
          <w:rFonts w:ascii="Bookman Old Style" w:hAnsi="Bookman Old Style" w:cs="ArialMT"/>
          <w:lang w:val="en-US"/>
        </w:rPr>
        <w:t xml:space="preserve">which today is synonymous with </w:t>
      </w:r>
      <w:proofErr w:type="spellStart"/>
      <w:r w:rsidR="006775E2" w:rsidRPr="00CF6405">
        <w:rPr>
          <w:rFonts w:ascii="Bookman Old Style" w:hAnsi="Bookman Old Style" w:cs="ArialMT"/>
          <w:lang w:val="en-US"/>
        </w:rPr>
        <w:t>inculturation</w:t>
      </w:r>
      <w:proofErr w:type="spellEnd"/>
      <w:r w:rsidR="006775E2" w:rsidRPr="00CF6405">
        <w:rPr>
          <w:rFonts w:ascii="Bookman Old Style" w:hAnsi="Bookman Old Style" w:cs="ArialMT"/>
          <w:lang w:val="en-US"/>
        </w:rPr>
        <w:t xml:space="preserve">, was an important point in the </w:t>
      </w:r>
      <w:r w:rsidR="001C4B3C" w:rsidRPr="001C4B3C">
        <w:rPr>
          <w:rFonts w:ascii="Bookman Old Style" w:hAnsi="Bookman Old Style" w:cs="ArialMT"/>
          <w:lang w:val="en-US"/>
        </w:rPr>
        <w:t xml:space="preserve">magisterial teaching </w:t>
      </w:r>
      <w:r w:rsidR="006775E2" w:rsidRPr="00CF6405">
        <w:rPr>
          <w:rFonts w:ascii="Bookman Old Style" w:hAnsi="Bookman Old Style" w:cs="ArialMT"/>
          <w:lang w:val="en-US"/>
        </w:rPr>
        <w:t xml:space="preserve">of St. Paul VI, especially for Africa, </w:t>
      </w:r>
      <w:r w:rsidR="001C4B3C">
        <w:rPr>
          <w:rFonts w:ascii="Bookman Old Style" w:hAnsi="Bookman Old Style" w:cs="ArialMT"/>
          <w:lang w:val="en-US"/>
        </w:rPr>
        <w:t>although</w:t>
      </w:r>
      <w:r w:rsidR="006775E2" w:rsidRPr="00CF6405">
        <w:rPr>
          <w:rFonts w:ascii="Bookman Old Style" w:hAnsi="Bookman Old Style" w:cs="ArialMT"/>
          <w:lang w:val="en-US"/>
        </w:rPr>
        <w:t xml:space="preserve"> not exclusively. </w:t>
      </w:r>
      <w:proofErr w:type="gramStart"/>
      <w:r w:rsidR="006775E2" w:rsidRPr="00CF6405">
        <w:rPr>
          <w:rFonts w:ascii="Bookman Old Style" w:hAnsi="Bookman Old Style" w:cs="ArialMT"/>
          <w:lang w:val="en-US"/>
        </w:rPr>
        <w:t>Paul VI</w:t>
      </w:r>
      <w:r w:rsidR="001C4B3C">
        <w:rPr>
          <w:rFonts w:ascii="Bookman Old Style" w:hAnsi="Bookman Old Style" w:cs="ArialMT"/>
          <w:lang w:val="en-US"/>
        </w:rPr>
        <w:t>, a protagonist</w:t>
      </w:r>
      <w:r w:rsidR="006775E2" w:rsidRPr="00CF6405">
        <w:rPr>
          <w:rFonts w:ascii="Bookman Old Style" w:hAnsi="Bookman Old Style" w:cs="ArialMT"/>
          <w:lang w:val="en-US"/>
        </w:rPr>
        <w:t xml:space="preserve"> of African culture, which </w:t>
      </w:r>
      <w:r w:rsidR="001C4B3C">
        <w:rPr>
          <w:rFonts w:ascii="Bookman Old Style" w:hAnsi="Bookman Old Style" w:cs="ArialMT"/>
          <w:lang w:val="en-US"/>
        </w:rPr>
        <w:t>was</w:t>
      </w:r>
      <w:r w:rsidR="006775E2" w:rsidRPr="00CF6405">
        <w:rPr>
          <w:rFonts w:ascii="Bookman Old Style" w:hAnsi="Bookman Old Style" w:cs="ArialMT"/>
          <w:lang w:val="en-US"/>
        </w:rPr>
        <w:t xml:space="preserve"> deemed </w:t>
      </w:r>
      <w:r w:rsidR="00AE1E01">
        <w:rPr>
          <w:rFonts w:ascii="Bookman Old Style" w:hAnsi="Bookman Old Style" w:cs="ArialMT"/>
          <w:lang w:val="en-US"/>
        </w:rPr>
        <w:t>suitable</w:t>
      </w:r>
      <w:r w:rsidR="006775E2" w:rsidRPr="00CF6405">
        <w:rPr>
          <w:rFonts w:ascii="Bookman Old Style" w:hAnsi="Bookman Old Style" w:cs="ArialMT"/>
          <w:lang w:val="en-US"/>
        </w:rPr>
        <w:t xml:space="preserve"> for</w:t>
      </w:r>
      <w:r w:rsidR="001C4B3C">
        <w:rPr>
          <w:rFonts w:ascii="Bookman Old Style" w:hAnsi="Bookman Old Style" w:cs="ArialMT"/>
          <w:lang w:val="en-US"/>
        </w:rPr>
        <w:t xml:space="preserve"> expressing the Christian faith, stated,</w:t>
      </w:r>
      <w:r w:rsidR="006775E2" w:rsidRPr="00CF6405">
        <w:rPr>
          <w:rFonts w:ascii="Bookman Old Style" w:hAnsi="Bookman Old Style" w:cs="ArialMT"/>
          <w:lang w:val="en-US"/>
        </w:rPr>
        <w:t xml:space="preserve"> “The Church greatly respects traditional African moral and religious values, not only for their </w:t>
      </w:r>
      <w:r w:rsidR="006775E2" w:rsidRPr="001C4B3C">
        <w:rPr>
          <w:rFonts w:ascii="Bookman Old Style" w:hAnsi="Bookman Old Style" w:cs="ArialMT"/>
          <w:lang w:val="en-US"/>
        </w:rPr>
        <w:t>meaning</w:t>
      </w:r>
      <w:r w:rsidR="006775E2" w:rsidRPr="00CF6405">
        <w:rPr>
          <w:rFonts w:ascii="Bookman Old Style" w:hAnsi="Bookman Old Style" w:cs="ArialMT"/>
          <w:lang w:val="en-US"/>
        </w:rPr>
        <w:t xml:space="preserve">, but also because she sees in them the providential foundation </w:t>
      </w:r>
      <w:r w:rsidR="00F738FA" w:rsidRPr="00CF6405">
        <w:rPr>
          <w:rFonts w:ascii="Bookman Old Style" w:hAnsi="Bookman Old Style" w:cs="ArialMT"/>
          <w:lang w:val="en-US"/>
        </w:rPr>
        <w:t>in</w:t>
      </w:r>
      <w:r w:rsidR="006775E2" w:rsidRPr="00CF6405">
        <w:rPr>
          <w:rFonts w:ascii="Bookman Old Style" w:hAnsi="Bookman Old Style" w:cs="ArialMT"/>
          <w:lang w:val="en-US"/>
        </w:rPr>
        <w:t xml:space="preserve"> which the Gospel message can be delivered and on which the construction of a new society in Christ can begin</w:t>
      </w:r>
      <w:r w:rsidR="001C4B3C">
        <w:rPr>
          <w:rFonts w:ascii="Bookman Old Style" w:hAnsi="Bookman Old Style" w:cs="ArialMT"/>
          <w:lang w:val="en-US"/>
        </w:rPr>
        <w:t>.</w:t>
      </w:r>
      <w:r w:rsidR="000C3EB0" w:rsidRPr="00CF6405">
        <w:rPr>
          <w:rFonts w:ascii="Bookman Old Style" w:hAnsi="Bookman Old Style" w:cs="ArialMT"/>
          <w:lang w:val="en-US"/>
        </w:rPr>
        <w:t>”</w:t>
      </w:r>
      <w:r w:rsidR="00EC6BE2" w:rsidRPr="00CF6405">
        <w:rPr>
          <w:rStyle w:val="Rimandonotaapidipagina"/>
          <w:rFonts w:ascii="Bookman Old Style" w:hAnsi="Bookman Old Style" w:cs="ArialMT"/>
          <w:lang w:val="en-US"/>
        </w:rPr>
        <w:footnoteReference w:id="2"/>
      </w:r>
      <w:proofErr w:type="gramEnd"/>
      <w:r w:rsidR="00EC6BE2" w:rsidRPr="00CF6405">
        <w:rPr>
          <w:rFonts w:ascii="Bookman Old Style" w:hAnsi="Bookman Old Style" w:cs="ArialMT"/>
          <w:lang w:val="en-US"/>
        </w:rPr>
        <w:t xml:space="preserve"> Thus, with Paul VI a reflection on the interplay between culture and the Gospel began and </w:t>
      </w:r>
      <w:proofErr w:type="gramStart"/>
      <w:r w:rsidR="00EC6BE2" w:rsidRPr="00CF6405">
        <w:rPr>
          <w:rFonts w:ascii="Bookman Old Style" w:hAnsi="Bookman Old Style" w:cs="ArialMT"/>
          <w:lang w:val="en-US"/>
        </w:rPr>
        <w:t>was solidified</w:t>
      </w:r>
      <w:proofErr w:type="gramEnd"/>
      <w:r w:rsidR="00EC6BE2" w:rsidRPr="00CF6405">
        <w:rPr>
          <w:rFonts w:ascii="Bookman Old Style" w:hAnsi="Bookman Old Style" w:cs="ArialMT"/>
          <w:lang w:val="en-US"/>
        </w:rPr>
        <w:t xml:space="preserve">. This reflection, </w:t>
      </w:r>
      <w:proofErr w:type="gramStart"/>
      <w:r w:rsidR="00F8521B">
        <w:rPr>
          <w:rFonts w:ascii="Bookman Old Style" w:hAnsi="Bookman Old Style" w:cs="ArialMT"/>
          <w:lang w:val="en-US"/>
        </w:rPr>
        <w:t xml:space="preserve">which was </w:t>
      </w:r>
      <w:r w:rsidR="00EC6BE2" w:rsidRPr="00CF6405">
        <w:rPr>
          <w:rFonts w:ascii="Bookman Old Style" w:hAnsi="Bookman Old Style" w:cs="ArialMT"/>
          <w:lang w:val="en-US"/>
        </w:rPr>
        <w:t xml:space="preserve">encouraged by Paul VI and </w:t>
      </w:r>
      <w:r w:rsidR="00F8521B">
        <w:rPr>
          <w:rFonts w:ascii="Bookman Old Style" w:hAnsi="Bookman Old Style" w:cs="ArialMT"/>
          <w:lang w:val="en-US"/>
        </w:rPr>
        <w:t xml:space="preserve">is </w:t>
      </w:r>
      <w:r w:rsidR="00EC6BE2" w:rsidRPr="00CF6405">
        <w:rPr>
          <w:rFonts w:ascii="Bookman Old Style" w:hAnsi="Bookman Old Style" w:cs="ArialMT"/>
          <w:lang w:val="en-US"/>
        </w:rPr>
        <w:t>still ongoing,</w:t>
      </w:r>
      <w:proofErr w:type="gramEnd"/>
      <w:r w:rsidR="00EC6BE2" w:rsidRPr="00CF6405">
        <w:rPr>
          <w:rFonts w:ascii="Bookman Old Style" w:hAnsi="Bookman Old Style" w:cs="ArialMT"/>
          <w:lang w:val="en-US"/>
        </w:rPr>
        <w:t xml:space="preserve"> gave rise to an African theology that has as its primary goal the </w:t>
      </w:r>
      <w:proofErr w:type="spellStart"/>
      <w:r w:rsidR="00EC6BE2" w:rsidRPr="00CF6405">
        <w:rPr>
          <w:rFonts w:ascii="Bookman Old Style" w:hAnsi="Bookman Old Style" w:cs="ArialMT"/>
          <w:lang w:val="en-US"/>
        </w:rPr>
        <w:t>inculturation</w:t>
      </w:r>
      <w:proofErr w:type="spellEnd"/>
      <w:r w:rsidR="00EC6BE2" w:rsidRPr="00CF6405">
        <w:rPr>
          <w:rFonts w:ascii="Bookman Old Style" w:hAnsi="Bookman Old Style" w:cs="ArialMT"/>
          <w:lang w:val="en-US"/>
        </w:rPr>
        <w:t xml:space="preserve"> of the Gospel.</w:t>
      </w:r>
    </w:p>
    <w:p w14:paraId="39301584" w14:textId="6B08B982" w:rsidR="00F738FA" w:rsidRPr="00CF6405" w:rsidRDefault="00F738FA" w:rsidP="00B96BF9">
      <w:pPr>
        <w:autoSpaceDE w:val="0"/>
        <w:autoSpaceDN w:val="0"/>
        <w:adjustRightInd w:val="0"/>
        <w:spacing w:after="120"/>
        <w:ind w:firstLine="708"/>
        <w:jc w:val="both"/>
        <w:rPr>
          <w:rFonts w:ascii="Bookman Old Style" w:hAnsi="Bookman Old Style" w:cs="ArialMT"/>
          <w:lang w:val="en-US"/>
        </w:rPr>
      </w:pPr>
      <w:proofErr w:type="gramStart"/>
      <w:r w:rsidRPr="00CF6405">
        <w:rPr>
          <w:rFonts w:ascii="Bookman Old Style" w:hAnsi="Bookman Old Style" w:cs="ArialMT"/>
          <w:lang w:val="en-US"/>
        </w:rPr>
        <w:t xml:space="preserve">In that sense, speaking of the image of </w:t>
      </w:r>
      <w:r w:rsidRPr="00CF6405">
        <w:rPr>
          <w:rFonts w:ascii="Bookman Old Style" w:hAnsi="Bookman Old Style" w:cs="ArialMT"/>
          <w:i/>
          <w:lang w:val="en-US"/>
        </w:rPr>
        <w:t>Church Family of God</w:t>
      </w:r>
      <w:r w:rsidRPr="00CF6405">
        <w:rPr>
          <w:rFonts w:ascii="Bookman Old Style" w:hAnsi="Bookman Old Style" w:cs="ArialMT"/>
          <w:lang w:val="en-US"/>
        </w:rPr>
        <w:t xml:space="preserve">, adopted as an idea-guide particularly </w:t>
      </w:r>
      <w:r w:rsidR="000E30EF" w:rsidRPr="00CF6405">
        <w:rPr>
          <w:rFonts w:ascii="Bookman Old Style" w:hAnsi="Bookman Old Style" w:cs="ArialMT"/>
          <w:lang w:val="en-US"/>
        </w:rPr>
        <w:t>suitable for the evangelization of Africa, St. John Paul II said, “It is earnestly to be hoped that theologians in Africa will work out the theology of the Church as Family with all the riches contained in this concept, showing its complementarity with other images of the Church.”</w:t>
      </w:r>
      <w:r w:rsidR="000E30EF" w:rsidRPr="00CF6405">
        <w:rPr>
          <w:rStyle w:val="Rimandonotaapidipagina"/>
          <w:rFonts w:ascii="Bookman Old Style" w:hAnsi="Bookman Old Style" w:cs="ArialMT"/>
          <w:lang w:val="en-US"/>
        </w:rPr>
        <w:footnoteReference w:id="3"/>
      </w:r>
      <w:proofErr w:type="gramEnd"/>
      <w:r w:rsidR="000E30EF" w:rsidRPr="00CF6405">
        <w:rPr>
          <w:rFonts w:ascii="Bookman Old Style" w:hAnsi="Bookman Old Style" w:cs="ArialMT"/>
          <w:lang w:val="en-US"/>
        </w:rPr>
        <w:t xml:space="preserve"> On his part, Pope Benedict XVI affirmed that, “The Church’s initiatives for a positive appreciation and safeguarding of African cultures are well known. It is very important that this continue, at a time when the intermingling of peoples, while a source of enrichment, often weakens cultures and societies. </w:t>
      </w:r>
      <w:r w:rsidR="000E30EF" w:rsidRPr="00CF6405">
        <w:rPr>
          <w:rFonts w:ascii="Bookman Old Style" w:hAnsi="Bookman Old Style" w:cs="ArialMT"/>
          <w:lang w:val="en-US"/>
        </w:rPr>
        <w:lastRenderedPageBreak/>
        <w:t xml:space="preserve">The identity of African communities is at stake in these intercultural encounters. </w:t>
      </w:r>
      <w:proofErr w:type="gramStart"/>
      <w:r w:rsidR="000E30EF" w:rsidRPr="00CF6405">
        <w:rPr>
          <w:rFonts w:ascii="Bookman Old Style" w:hAnsi="Bookman Old Style" w:cs="ArialMT"/>
          <w:lang w:val="en-US"/>
        </w:rPr>
        <w:t>It is imperative therefore to make a commitment to transmit the values that the Creator has instilled in the hearts of Africans since the dawn of time.</w:t>
      </w:r>
      <w:proofErr w:type="gramEnd"/>
      <w:r w:rsidR="000E30EF" w:rsidRPr="00CF6405">
        <w:rPr>
          <w:rFonts w:ascii="Bookman Old Style" w:hAnsi="Bookman Old Style" w:cs="ArialMT"/>
          <w:lang w:val="en-US"/>
        </w:rPr>
        <w:t xml:space="preserve"> These have served as a matrix for fashioning societies marked by a degree of harmony, since they embody traditional formulae for peaceful coexistence. These positive elements therefore need to be emphasized, lit up from within (</w:t>
      </w:r>
      <w:r w:rsidR="00196C76" w:rsidRPr="00CF6405">
        <w:rPr>
          <w:rFonts w:ascii="Bookman Old Style" w:hAnsi="Bookman Old Style" w:cs="ArialMT"/>
          <w:lang w:val="en-US"/>
        </w:rPr>
        <w:t>cf.</w:t>
      </w:r>
      <w:r w:rsidR="000E30EF" w:rsidRPr="00CF6405">
        <w:rPr>
          <w:rFonts w:ascii="Bookman Old Style" w:hAnsi="Bookman Old Style" w:cs="ArialMT"/>
          <w:lang w:val="en-US"/>
        </w:rPr>
        <w:t xml:space="preserve"> </w:t>
      </w:r>
      <w:proofErr w:type="spellStart"/>
      <w:r w:rsidR="000E30EF" w:rsidRPr="00CF6405">
        <w:rPr>
          <w:rFonts w:ascii="Bookman Old Style" w:hAnsi="Bookman Old Style" w:cs="ArialMT"/>
          <w:lang w:val="en-US"/>
        </w:rPr>
        <w:t>Jn</w:t>
      </w:r>
      <w:proofErr w:type="spellEnd"/>
      <w:r w:rsidR="000E30EF" w:rsidRPr="00CF6405">
        <w:rPr>
          <w:rFonts w:ascii="Bookman Old Style" w:hAnsi="Bookman Old Style" w:cs="ArialMT"/>
          <w:lang w:val="en-US"/>
        </w:rPr>
        <w:t xml:space="preserve"> 8:12), so that Christians may truly receive the message of Christ, and in this way God’s light may shine before the eyes of all. Then, seeing the good deeds of Christians, men and women will be able to give glory to ‘the Father who is in heaven’ (Mt 5:16).”</w:t>
      </w:r>
      <w:r w:rsidR="000E30EF" w:rsidRPr="00CF6405">
        <w:rPr>
          <w:rStyle w:val="Rimandonotaapidipagina"/>
          <w:rFonts w:ascii="Bookman Old Style" w:hAnsi="Bookman Old Style" w:cs="ArialMT"/>
          <w:lang w:val="en-US"/>
        </w:rPr>
        <w:footnoteReference w:id="4"/>
      </w:r>
    </w:p>
    <w:p w14:paraId="03131C19" w14:textId="27675AB9" w:rsidR="002C4F30" w:rsidRPr="00CF6405" w:rsidRDefault="000E30EF" w:rsidP="00B96BF9">
      <w:pPr>
        <w:autoSpaceDE w:val="0"/>
        <w:autoSpaceDN w:val="0"/>
        <w:adjustRightInd w:val="0"/>
        <w:spacing w:after="120"/>
        <w:ind w:firstLine="708"/>
        <w:jc w:val="both"/>
        <w:rPr>
          <w:rFonts w:ascii="Bookman Old Style" w:hAnsi="Bookman Old Style" w:cs="ArialMT"/>
          <w:lang w:val="en-US"/>
        </w:rPr>
      </w:pPr>
      <w:proofErr w:type="gramStart"/>
      <w:r w:rsidRPr="00CF6405">
        <w:rPr>
          <w:rFonts w:ascii="Bookman Old Style" w:hAnsi="Bookman Old Style" w:cs="ArialMT"/>
          <w:lang w:val="en-US"/>
        </w:rPr>
        <w:t xml:space="preserve">Paul VI encouraged this process and, in a letter addressed to Cardinal Paul </w:t>
      </w:r>
      <w:proofErr w:type="spellStart"/>
      <w:r w:rsidRPr="00CF6405">
        <w:rPr>
          <w:rFonts w:ascii="Bookman Old Style" w:hAnsi="Bookman Old Style" w:cs="ArialMT"/>
          <w:lang w:val="en-US"/>
        </w:rPr>
        <w:t>Zoungrana</w:t>
      </w:r>
      <w:proofErr w:type="spellEnd"/>
      <w:r w:rsidRPr="00CF6405">
        <w:rPr>
          <w:rFonts w:ascii="Bookman Old Style" w:hAnsi="Bookman Old Style" w:cs="ArialMT"/>
          <w:lang w:val="en-US"/>
        </w:rPr>
        <w:t xml:space="preserve"> in 1974, </w:t>
      </w:r>
      <w:r w:rsidR="00D747C1" w:rsidRPr="00CF6405">
        <w:rPr>
          <w:rFonts w:ascii="Bookman Old Style" w:hAnsi="Bookman Old Style" w:cs="ArialMT"/>
          <w:lang w:val="en-US"/>
        </w:rPr>
        <w:t xml:space="preserve">he proposed the following method: “We are not talking about constructing new doctrines, nor hurriedly imposing some </w:t>
      </w:r>
      <w:r w:rsidR="001C4B3C">
        <w:rPr>
          <w:rFonts w:ascii="Bookman Old Style" w:hAnsi="Bookman Old Style" w:cs="ArialMT"/>
          <w:lang w:val="en-US"/>
        </w:rPr>
        <w:t xml:space="preserve">insertions or </w:t>
      </w:r>
      <w:r w:rsidR="00D747C1" w:rsidRPr="001C4B3C">
        <w:rPr>
          <w:rFonts w:ascii="Bookman Old Style" w:hAnsi="Bookman Old Style" w:cs="ArialMT"/>
          <w:lang w:val="en-US"/>
        </w:rPr>
        <w:t xml:space="preserve">changes </w:t>
      </w:r>
      <w:r w:rsidR="00D747C1" w:rsidRPr="00CF6405">
        <w:rPr>
          <w:rFonts w:ascii="Bookman Old Style" w:hAnsi="Bookman Old Style" w:cs="ArialMT"/>
          <w:lang w:val="en-US"/>
        </w:rPr>
        <w:t xml:space="preserve">that would push aside the profound sense of the teaching of Christ […] It was and will be in the future the duty of Christians to find, thanks to a more complete study of the genus of one’s own civilization, the forms, symbols, and even rites that better correspond to </w:t>
      </w:r>
      <w:r w:rsidR="001C4B3C">
        <w:rPr>
          <w:rFonts w:ascii="Bookman Old Style" w:hAnsi="Bookman Old Style" w:cs="ArialMT"/>
          <w:lang w:val="en-US"/>
        </w:rPr>
        <w:t xml:space="preserve">the </w:t>
      </w:r>
      <w:r w:rsidR="00D747C1" w:rsidRPr="00CF6405">
        <w:rPr>
          <w:rFonts w:ascii="Bookman Old Style" w:hAnsi="Bookman Old Style" w:cs="ArialMT"/>
          <w:lang w:val="en-US"/>
        </w:rPr>
        <w:t>religious needs and soul of their contemporaries.”</w:t>
      </w:r>
      <w:r w:rsidR="002C4F30" w:rsidRPr="00CF6405">
        <w:rPr>
          <w:rStyle w:val="Rimandonotaapidipagina"/>
          <w:rFonts w:ascii="Bookman Old Style" w:hAnsi="Bookman Old Style" w:cs="ArialMT"/>
          <w:lang w:val="en-US"/>
        </w:rPr>
        <w:footnoteReference w:id="5"/>
      </w:r>
      <w:proofErr w:type="gramEnd"/>
    </w:p>
    <w:p w14:paraId="0BA061DF" w14:textId="0DE57ED9" w:rsidR="001B0DA6" w:rsidRPr="00CF6405" w:rsidRDefault="001B0DA6" w:rsidP="00B96BF9">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t xml:space="preserve">It is important to recall that the goal of </w:t>
      </w:r>
      <w:proofErr w:type="spellStart"/>
      <w:r w:rsidRPr="00CF6405">
        <w:rPr>
          <w:rFonts w:ascii="Bookman Old Style" w:hAnsi="Bookman Old Style" w:cs="ArialMT"/>
          <w:lang w:val="en-US"/>
        </w:rPr>
        <w:t>inculturation</w:t>
      </w:r>
      <w:proofErr w:type="spellEnd"/>
      <w:r w:rsidRPr="00CF6405">
        <w:rPr>
          <w:rFonts w:ascii="Bookman Old Style" w:hAnsi="Bookman Old Style" w:cs="ArialMT"/>
          <w:lang w:val="en-US"/>
        </w:rPr>
        <w:t>, both yesterday and today, is to allow the Church to emerge as authentically African yet always profoundly Christian</w:t>
      </w:r>
      <w:r w:rsidR="00247CD5">
        <w:rPr>
          <w:rFonts w:ascii="Bookman Old Style" w:hAnsi="Bookman Old Style" w:cs="ArialMT"/>
          <w:lang w:val="en-US"/>
        </w:rPr>
        <w:t xml:space="preserve"> and Catholic</w:t>
      </w:r>
      <w:r w:rsidRPr="00CF6405">
        <w:rPr>
          <w:rFonts w:ascii="Bookman Old Style" w:hAnsi="Bookman Old Style" w:cs="ArialMT"/>
          <w:lang w:val="en-US"/>
        </w:rPr>
        <w:t xml:space="preserve">, as a sign of the saving presence of God in the </w:t>
      </w:r>
      <w:r w:rsidR="001C4B3C">
        <w:rPr>
          <w:rFonts w:ascii="Bookman Old Style" w:hAnsi="Bookman Old Style" w:cs="ArialMT"/>
          <w:lang w:val="en-US"/>
        </w:rPr>
        <w:t xml:space="preserve">very midst </w:t>
      </w:r>
      <w:r w:rsidRPr="00CF6405">
        <w:rPr>
          <w:rFonts w:ascii="Bookman Old Style" w:hAnsi="Bookman Old Style" w:cs="ArialMT"/>
          <w:lang w:val="en-US"/>
        </w:rPr>
        <w:t xml:space="preserve">of the local realities in Africa. </w:t>
      </w:r>
      <w:r w:rsidR="00304F36">
        <w:rPr>
          <w:rFonts w:ascii="Bookman Old Style" w:hAnsi="Bookman Old Style" w:cs="ArialMT"/>
          <w:lang w:val="en-US"/>
        </w:rPr>
        <w:t xml:space="preserve">It </w:t>
      </w:r>
      <w:proofErr w:type="gramStart"/>
      <w:r w:rsidR="00304F36">
        <w:rPr>
          <w:rFonts w:ascii="Bookman Old Style" w:hAnsi="Bookman Old Style" w:cs="ArialMT"/>
          <w:lang w:val="en-US"/>
        </w:rPr>
        <w:t>is</w:t>
      </w:r>
      <w:r w:rsidRPr="00CF6405">
        <w:rPr>
          <w:rFonts w:ascii="Bookman Old Style" w:hAnsi="Bookman Old Style" w:cs="ArialMT"/>
          <w:lang w:val="en-US"/>
        </w:rPr>
        <w:t xml:space="preserve"> hope</w:t>
      </w:r>
      <w:r w:rsidR="00304F36">
        <w:rPr>
          <w:rFonts w:ascii="Bookman Old Style" w:hAnsi="Bookman Old Style" w:cs="ArialMT"/>
          <w:lang w:val="en-US"/>
        </w:rPr>
        <w:t>d</w:t>
      </w:r>
      <w:proofErr w:type="gramEnd"/>
      <w:r w:rsidRPr="00CF6405">
        <w:rPr>
          <w:rFonts w:ascii="Bookman Old Style" w:hAnsi="Bookman Old Style" w:cs="ArialMT"/>
          <w:lang w:val="en-US"/>
        </w:rPr>
        <w:t xml:space="preserve"> that the Church in Africa will have </w:t>
      </w:r>
      <w:r w:rsidR="00304F36">
        <w:rPr>
          <w:rFonts w:ascii="Bookman Old Style" w:hAnsi="Bookman Old Style" w:cs="ArialMT"/>
          <w:lang w:val="en-US"/>
        </w:rPr>
        <w:t>her</w:t>
      </w:r>
      <w:r w:rsidRPr="00CF6405">
        <w:rPr>
          <w:rFonts w:ascii="Bookman Old Style" w:hAnsi="Bookman Old Style" w:cs="ArialMT"/>
          <w:lang w:val="en-US"/>
        </w:rPr>
        <w:t xml:space="preserve"> proper </w:t>
      </w:r>
      <w:r w:rsidR="008A47F8" w:rsidRPr="00CF6405">
        <w:rPr>
          <w:rFonts w:ascii="Bookman Old Style" w:hAnsi="Bookman Old Style" w:cs="ArialMT"/>
          <w:lang w:val="en-US"/>
        </w:rPr>
        <w:t xml:space="preserve">way of life and </w:t>
      </w:r>
      <w:r w:rsidR="00304F36">
        <w:rPr>
          <w:rFonts w:ascii="Bookman Old Style" w:hAnsi="Bookman Old Style" w:cs="ArialMT"/>
          <w:lang w:val="en-US"/>
        </w:rPr>
        <w:t>her own</w:t>
      </w:r>
      <w:r w:rsidR="008A47F8" w:rsidRPr="00CF6405">
        <w:rPr>
          <w:rFonts w:ascii="Bookman Old Style" w:hAnsi="Bookman Old Style" w:cs="ArialMT"/>
          <w:lang w:val="en-US"/>
        </w:rPr>
        <w:t xml:space="preserve"> impact on African society. As Pope Francis reminds us, “An evangelized popular culture contains values of faith and solidarity capable of encouraging the development of a more just and believing society, and possesses a particular wisdom which ought to be gratefully acknowledged.”</w:t>
      </w:r>
      <w:r w:rsidR="008A47F8" w:rsidRPr="00CF6405">
        <w:rPr>
          <w:rStyle w:val="Rimandonotaapidipagina"/>
          <w:rFonts w:ascii="Bookman Old Style" w:hAnsi="Bookman Old Style" w:cs="ArialMT"/>
          <w:lang w:val="en-US"/>
        </w:rPr>
        <w:footnoteReference w:id="6"/>
      </w:r>
    </w:p>
    <w:p w14:paraId="72D133BF" w14:textId="71BA49A6" w:rsidR="008A47F8" w:rsidRPr="00CF6405" w:rsidRDefault="008A47F8" w:rsidP="00B96BF9">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t>With the ordination of a symbolic number of bishops,</w:t>
      </w:r>
      <w:r w:rsidR="0088429F" w:rsidRPr="00CF6405">
        <w:rPr>
          <w:rFonts w:ascii="Bookman Old Style" w:hAnsi="Bookman Old Style" w:cs="ArialMT"/>
          <w:lang w:val="en-US"/>
        </w:rPr>
        <w:t xml:space="preserve"> 12 in all,</w:t>
      </w:r>
      <w:r w:rsidRPr="00CF6405">
        <w:rPr>
          <w:rFonts w:ascii="Bookman Old Style" w:hAnsi="Bookman Old Style" w:cs="ArialMT"/>
          <w:lang w:val="en-US"/>
        </w:rPr>
        <w:t xml:space="preserve"> coming from almost all the different parts of Africa, Paul VI marked the beginning </w:t>
      </w:r>
      <w:r w:rsidR="0088429F" w:rsidRPr="00CF6405">
        <w:rPr>
          <w:rFonts w:ascii="Bookman Old Style" w:hAnsi="Bookman Old Style" w:cs="ArialMT"/>
          <w:lang w:val="en-US"/>
        </w:rPr>
        <w:t xml:space="preserve">of a new era of evangelization. “He appointed twelve” (Mk 3:14), making them the principal pastoral agents of Africa. This call, which </w:t>
      </w:r>
      <w:r w:rsidR="001C4B3C">
        <w:rPr>
          <w:rFonts w:ascii="Bookman Old Style" w:hAnsi="Bookman Old Style" w:cs="ArialMT"/>
          <w:lang w:val="en-US"/>
        </w:rPr>
        <w:t>harkens to</w:t>
      </w:r>
      <w:r w:rsidR="0088429F" w:rsidRPr="00CF6405">
        <w:rPr>
          <w:rFonts w:ascii="Bookman Old Style" w:hAnsi="Bookman Old Style" w:cs="ArialMT"/>
          <w:lang w:val="en-US"/>
        </w:rPr>
        <w:t xml:space="preserve"> the collegial nature of the Apostles, </w:t>
      </w:r>
      <w:r w:rsidR="001C4B3C">
        <w:rPr>
          <w:rFonts w:ascii="Bookman Old Style" w:hAnsi="Bookman Old Style" w:cs="ArialMT"/>
          <w:lang w:val="en-US"/>
        </w:rPr>
        <w:t>was</w:t>
      </w:r>
      <w:r w:rsidR="0088429F" w:rsidRPr="00CF6405">
        <w:rPr>
          <w:rFonts w:ascii="Bookman Old Style" w:hAnsi="Bookman Old Style" w:cs="ArialMT"/>
          <w:lang w:val="en-US"/>
        </w:rPr>
        <w:t xml:space="preserve"> and still </w:t>
      </w:r>
      <w:r w:rsidR="001C4B3C">
        <w:rPr>
          <w:rFonts w:ascii="Bookman Old Style" w:hAnsi="Bookman Old Style" w:cs="ArialMT"/>
          <w:lang w:val="en-US"/>
        </w:rPr>
        <w:t>is</w:t>
      </w:r>
      <w:r w:rsidR="0088429F" w:rsidRPr="00CF6405">
        <w:rPr>
          <w:rFonts w:ascii="Bookman Old Style" w:hAnsi="Bookman Old Style" w:cs="ArialMT"/>
          <w:lang w:val="en-US"/>
        </w:rPr>
        <w:t xml:space="preserve"> an invitation to SECAM to live with </w:t>
      </w:r>
      <w:r w:rsidR="001C4B3C">
        <w:rPr>
          <w:rFonts w:ascii="Bookman Old Style" w:hAnsi="Bookman Old Style" w:cs="ArialMT"/>
          <w:lang w:val="en-US"/>
        </w:rPr>
        <w:t>“</w:t>
      </w:r>
      <w:r w:rsidR="0088429F" w:rsidRPr="00CF6405">
        <w:rPr>
          <w:rFonts w:ascii="Bookman Old Style" w:hAnsi="Bookman Old Style" w:cs="ArialMT"/>
          <w:lang w:val="en-US"/>
        </w:rPr>
        <w:t>collegial affect,</w:t>
      </w:r>
      <w:r w:rsidR="001C4B3C">
        <w:rPr>
          <w:rFonts w:ascii="Bookman Old Style" w:hAnsi="Bookman Old Style" w:cs="ArialMT"/>
          <w:lang w:val="en-US"/>
        </w:rPr>
        <w:t>”</w:t>
      </w:r>
      <w:r w:rsidR="0088429F" w:rsidRPr="00CF6405">
        <w:rPr>
          <w:rFonts w:ascii="Bookman Old Style" w:hAnsi="Bookman Old Style" w:cs="ArialMT"/>
          <w:lang w:val="en-US"/>
        </w:rPr>
        <w:t xml:space="preserve"> or </w:t>
      </w:r>
      <w:r w:rsidR="001C4B3C">
        <w:rPr>
          <w:rFonts w:ascii="Bookman Old Style" w:hAnsi="Bookman Old Style" w:cs="ArialMT"/>
          <w:lang w:val="en-US"/>
        </w:rPr>
        <w:t>“</w:t>
      </w:r>
      <w:r w:rsidR="0088429F" w:rsidRPr="00CF6405">
        <w:rPr>
          <w:rFonts w:ascii="Bookman Old Style" w:hAnsi="Bookman Old Style" w:cs="ArialMT"/>
          <w:lang w:val="en-US"/>
        </w:rPr>
        <w:t>affective collegiality,</w:t>
      </w:r>
      <w:r w:rsidR="001C4B3C">
        <w:rPr>
          <w:rFonts w:ascii="Bookman Old Style" w:hAnsi="Bookman Old Style" w:cs="ArialMT"/>
          <w:lang w:val="en-US"/>
        </w:rPr>
        <w:t>”</w:t>
      </w:r>
      <w:r w:rsidR="0088429F" w:rsidRPr="00CF6405">
        <w:rPr>
          <w:rFonts w:ascii="Bookman Old Style" w:hAnsi="Bookman Old Style" w:cs="ArialMT"/>
          <w:lang w:val="en-US"/>
        </w:rPr>
        <w:t xml:space="preserve"> </w:t>
      </w:r>
      <w:r w:rsidR="006A7AF2" w:rsidRPr="00CF6405">
        <w:rPr>
          <w:rFonts w:ascii="Bookman Old Style" w:hAnsi="Bookman Old Style" w:cs="ArialMT"/>
          <w:lang w:val="en-US"/>
        </w:rPr>
        <w:t>which gives rise to</w:t>
      </w:r>
      <w:r w:rsidR="0088429F" w:rsidRPr="00CF6405">
        <w:rPr>
          <w:rFonts w:ascii="Bookman Old Style" w:hAnsi="Bookman Old Style" w:cs="ArialMT"/>
          <w:lang w:val="en-US"/>
        </w:rPr>
        <w:t xml:space="preserve"> </w:t>
      </w:r>
      <w:r w:rsidR="006A7AF2" w:rsidRPr="00CF6405">
        <w:rPr>
          <w:rFonts w:ascii="Bookman Old Style" w:hAnsi="Bookman Old Style" w:cs="ArialMT"/>
          <w:lang w:val="en-US"/>
        </w:rPr>
        <w:t xml:space="preserve">a deep concern on the part of bishops for other particular churches and for the </w:t>
      </w:r>
      <w:r w:rsidR="00247CD5" w:rsidRPr="00CF6405">
        <w:rPr>
          <w:rFonts w:ascii="Bookman Old Style" w:hAnsi="Bookman Old Style" w:cs="ArialMT"/>
          <w:lang w:val="en-US"/>
        </w:rPr>
        <w:t xml:space="preserve">Universal </w:t>
      </w:r>
      <w:r w:rsidR="006A7AF2" w:rsidRPr="00CF6405">
        <w:rPr>
          <w:rFonts w:ascii="Bookman Old Style" w:hAnsi="Bookman Old Style" w:cs="ArialMT"/>
          <w:lang w:val="en-US"/>
        </w:rPr>
        <w:t xml:space="preserve">Church. Such collegial affect is to be </w:t>
      </w:r>
      <w:proofErr w:type="gramStart"/>
      <w:r w:rsidR="006A7AF2" w:rsidRPr="00CF6405">
        <w:rPr>
          <w:rFonts w:ascii="Bookman Old Style" w:hAnsi="Bookman Old Style" w:cs="ArialMT"/>
          <w:lang w:val="en-US"/>
        </w:rPr>
        <w:t>actualized</w:t>
      </w:r>
      <w:proofErr w:type="gramEnd"/>
      <w:r w:rsidR="006A7AF2" w:rsidRPr="00CF6405">
        <w:rPr>
          <w:rFonts w:ascii="Bookman Old Style" w:hAnsi="Bookman Old Style" w:cs="ArialMT"/>
          <w:lang w:val="en-US"/>
        </w:rPr>
        <w:t xml:space="preserve"> and express</w:t>
      </w:r>
      <w:r w:rsidR="00304F36">
        <w:rPr>
          <w:rFonts w:ascii="Bookman Old Style" w:hAnsi="Bookman Old Style" w:cs="ArialMT"/>
          <w:lang w:val="en-US"/>
        </w:rPr>
        <w:t>ed</w:t>
      </w:r>
      <w:r w:rsidR="006A7AF2" w:rsidRPr="00CF6405">
        <w:rPr>
          <w:rFonts w:ascii="Bookman Old Style" w:hAnsi="Bookman Old Style" w:cs="ArialMT"/>
          <w:lang w:val="en-US"/>
        </w:rPr>
        <w:t xml:space="preserve"> in differe</w:t>
      </w:r>
      <w:r w:rsidR="00304F36">
        <w:rPr>
          <w:rFonts w:ascii="Bookman Old Style" w:hAnsi="Bookman Old Style" w:cs="ArialMT"/>
          <w:lang w:val="en-US"/>
        </w:rPr>
        <w:t>nt ways, even institutional. This</w:t>
      </w:r>
      <w:r w:rsidR="006A7AF2" w:rsidRPr="00CF6405">
        <w:rPr>
          <w:rFonts w:ascii="Bookman Old Style" w:hAnsi="Bookman Old Style" w:cs="ArialMT"/>
          <w:lang w:val="en-US"/>
        </w:rPr>
        <w:t xml:space="preserve"> collegial nature of apostolic ministry, </w:t>
      </w:r>
      <w:r w:rsidR="00304F36">
        <w:rPr>
          <w:rFonts w:ascii="Bookman Old Style" w:hAnsi="Bookman Old Style" w:cs="ArialMT"/>
          <w:lang w:val="en-US"/>
        </w:rPr>
        <w:t xml:space="preserve">which </w:t>
      </w:r>
      <w:proofErr w:type="gramStart"/>
      <w:r w:rsidR="00304F36">
        <w:rPr>
          <w:rFonts w:ascii="Bookman Old Style" w:hAnsi="Bookman Old Style" w:cs="ArialMT"/>
          <w:lang w:val="en-US"/>
        </w:rPr>
        <w:t xml:space="preserve">was </w:t>
      </w:r>
      <w:r w:rsidR="006A7AF2" w:rsidRPr="00CF6405">
        <w:rPr>
          <w:rFonts w:ascii="Bookman Old Style" w:hAnsi="Bookman Old Style" w:cs="ArialMT"/>
          <w:lang w:val="en-US"/>
        </w:rPr>
        <w:t>desired</w:t>
      </w:r>
      <w:proofErr w:type="gramEnd"/>
      <w:r w:rsidR="006A7AF2" w:rsidRPr="00CF6405">
        <w:rPr>
          <w:rFonts w:ascii="Bookman Old Style" w:hAnsi="Bookman Old Style" w:cs="ArialMT"/>
          <w:lang w:val="en-US"/>
        </w:rPr>
        <w:t xml:space="preserve"> by Christ himself, implies a solidarity between the episcopacy and particular churches. For you, this should concretely translate into, among other things, a tangible participation in the activities of SECAM and its structures, regard</w:t>
      </w:r>
      <w:r w:rsidR="00304F36">
        <w:rPr>
          <w:rFonts w:ascii="Bookman Old Style" w:hAnsi="Bookman Old Style" w:cs="ArialMT"/>
          <w:lang w:val="en-US"/>
        </w:rPr>
        <w:t>ing both personnel and finances</w:t>
      </w:r>
      <w:r w:rsidR="006A7AF2" w:rsidRPr="00CF6405">
        <w:rPr>
          <w:rFonts w:ascii="Bookman Old Style" w:hAnsi="Bookman Old Style" w:cs="ArialMT"/>
          <w:lang w:val="en-US"/>
        </w:rPr>
        <w:t xml:space="preserve">. </w:t>
      </w:r>
      <w:r w:rsidR="00247CD5">
        <w:rPr>
          <w:rFonts w:ascii="Bookman Old Style" w:hAnsi="Bookman Old Style" w:cs="ArialMT"/>
          <w:lang w:val="en-US"/>
        </w:rPr>
        <w:t>We</w:t>
      </w:r>
      <w:r w:rsidR="00A11EA4" w:rsidRPr="00CF6405">
        <w:rPr>
          <w:rFonts w:ascii="Bookman Old Style" w:hAnsi="Bookman Old Style" w:cs="ArialMT"/>
          <w:lang w:val="en-US"/>
        </w:rPr>
        <w:t xml:space="preserve"> invite you to spare no effort or initiative in order to </w:t>
      </w:r>
      <w:r w:rsidR="001C4B3C">
        <w:rPr>
          <w:rFonts w:ascii="Bookman Old Style" w:hAnsi="Bookman Old Style" w:cs="ArialMT"/>
          <w:lang w:val="en-US"/>
        </w:rPr>
        <w:t>make</w:t>
      </w:r>
      <w:r w:rsidR="00A11EA4" w:rsidRPr="00CF6405">
        <w:rPr>
          <w:rFonts w:ascii="Bookman Old Style" w:hAnsi="Bookman Old Style" w:cs="ArialMT"/>
          <w:lang w:val="en-US"/>
        </w:rPr>
        <w:t xml:space="preserve"> this solidarity</w:t>
      </w:r>
      <w:r w:rsidR="001C4B3C" w:rsidRPr="001C4B3C">
        <w:rPr>
          <w:rFonts w:ascii="Bookman Old Style" w:hAnsi="Bookman Old Style" w:cs="ArialMT"/>
          <w:lang w:val="en-US"/>
        </w:rPr>
        <w:t xml:space="preserve"> </w:t>
      </w:r>
      <w:r w:rsidR="001C4B3C" w:rsidRPr="00CF6405">
        <w:rPr>
          <w:rFonts w:ascii="Bookman Old Style" w:hAnsi="Bookman Old Style" w:cs="ArialMT"/>
          <w:lang w:val="en-US"/>
        </w:rPr>
        <w:t>effective</w:t>
      </w:r>
      <w:r w:rsidR="00A11EA4" w:rsidRPr="00CF6405">
        <w:rPr>
          <w:rFonts w:ascii="Bookman Old Style" w:hAnsi="Bookman Old Style" w:cs="ArialMT"/>
          <w:lang w:val="en-US"/>
        </w:rPr>
        <w:t xml:space="preserve">, </w:t>
      </w:r>
      <w:r w:rsidR="001C4B3C">
        <w:rPr>
          <w:rFonts w:ascii="Bookman Old Style" w:hAnsi="Bookman Old Style" w:cs="ArialMT"/>
          <w:lang w:val="en-US"/>
        </w:rPr>
        <w:t>through</w:t>
      </w:r>
      <w:r w:rsidR="00A11EA4" w:rsidRPr="00CF6405">
        <w:rPr>
          <w:rFonts w:ascii="Bookman Old Style" w:hAnsi="Bookman Old Style" w:cs="ArialMT"/>
          <w:lang w:val="en-US"/>
        </w:rPr>
        <w:t xml:space="preserve"> well-developed structures that are adapted to actual circumstances and situations. </w:t>
      </w:r>
      <w:r w:rsidR="00A11EA4" w:rsidRPr="00CF6405">
        <w:rPr>
          <w:rFonts w:ascii="Bookman Old Style" w:hAnsi="Bookman Old Style" w:cs="ArialMT"/>
          <w:lang w:val="en-US"/>
        </w:rPr>
        <w:lastRenderedPageBreak/>
        <w:t>“In this way the Church will bear witness to the unity for which Christ prayed.”</w:t>
      </w:r>
      <w:r w:rsidR="00A11EA4" w:rsidRPr="00CF6405">
        <w:rPr>
          <w:rStyle w:val="Rimandonotaapidipagina"/>
          <w:rFonts w:ascii="Bookman Old Style" w:hAnsi="Bookman Old Style" w:cs="ArialMT"/>
          <w:lang w:val="en-US"/>
        </w:rPr>
        <w:footnoteReference w:id="7"/>
      </w:r>
    </w:p>
    <w:p w14:paraId="3669B4FA" w14:textId="13D35183" w:rsidR="00A11EA4" w:rsidRPr="00CF6405" w:rsidRDefault="00A11EA4" w:rsidP="00B96BF9">
      <w:pPr>
        <w:autoSpaceDE w:val="0"/>
        <w:autoSpaceDN w:val="0"/>
        <w:adjustRightInd w:val="0"/>
        <w:spacing w:after="120"/>
        <w:ind w:firstLine="708"/>
        <w:jc w:val="both"/>
        <w:rPr>
          <w:rFonts w:ascii="Bookman Old Style" w:hAnsi="Bookman Old Style"/>
          <w:lang w:val="en-US"/>
        </w:rPr>
      </w:pPr>
      <w:r w:rsidRPr="00CF6405">
        <w:rPr>
          <w:rFonts w:ascii="Bookman Old Style" w:hAnsi="Bookman Old Style" w:cs="ArialMT"/>
          <w:lang w:val="en-US"/>
        </w:rPr>
        <w:t xml:space="preserve">In addition to </w:t>
      </w:r>
      <w:r w:rsidR="001C4B3C">
        <w:rPr>
          <w:rFonts w:ascii="Bookman Old Style" w:hAnsi="Bookman Old Style" w:cs="ArialMT"/>
          <w:lang w:val="en-US"/>
        </w:rPr>
        <w:t>her overall</w:t>
      </w:r>
      <w:r w:rsidRPr="00CF6405">
        <w:rPr>
          <w:rFonts w:ascii="Bookman Old Style" w:hAnsi="Bookman Old Style" w:cs="ArialMT"/>
          <w:lang w:val="en-US"/>
        </w:rPr>
        <w:t xml:space="preserve"> development and the need to grow in awareness of </w:t>
      </w:r>
      <w:r w:rsidR="001C4B3C">
        <w:rPr>
          <w:rFonts w:ascii="Bookman Old Style" w:hAnsi="Bookman Old Style" w:cs="ArialMT"/>
          <w:lang w:val="en-US"/>
        </w:rPr>
        <w:t xml:space="preserve">her </w:t>
      </w:r>
      <w:r w:rsidRPr="00CF6405">
        <w:rPr>
          <w:rFonts w:ascii="Bookman Old Style" w:hAnsi="Bookman Old Style" w:cs="ArialMT"/>
          <w:lang w:val="en-US"/>
        </w:rPr>
        <w:t>pastoral and missionary responsibility, Pope Paul VI noted that</w:t>
      </w:r>
      <w:r w:rsidR="001C4B3C">
        <w:rPr>
          <w:rFonts w:ascii="Bookman Old Style" w:hAnsi="Bookman Old Style" w:cs="ArialMT"/>
          <w:lang w:val="en-US"/>
        </w:rPr>
        <w:t xml:space="preserve"> the </w:t>
      </w:r>
      <w:r w:rsidR="00C36D29">
        <w:rPr>
          <w:rFonts w:ascii="Bookman Old Style" w:hAnsi="Bookman Old Style" w:cs="ArialMT"/>
          <w:lang w:val="en-US"/>
        </w:rPr>
        <w:t xml:space="preserve">local </w:t>
      </w:r>
      <w:r w:rsidR="001C4B3C">
        <w:rPr>
          <w:rFonts w:ascii="Bookman Old Style" w:hAnsi="Bookman Old Style" w:cs="ArialMT"/>
          <w:lang w:val="en-US"/>
        </w:rPr>
        <w:t xml:space="preserve">Church </w:t>
      </w:r>
      <w:r w:rsidRPr="00CF6405">
        <w:rPr>
          <w:rFonts w:ascii="Bookman Old Style" w:hAnsi="Bookman Old Style" w:cs="ArialMT"/>
          <w:lang w:val="en-US"/>
        </w:rPr>
        <w:t xml:space="preserve">was in search of solutions to the complex problems </w:t>
      </w:r>
      <w:r w:rsidR="00CE6ED0">
        <w:rPr>
          <w:rFonts w:ascii="Bookman Old Style" w:hAnsi="Bookman Old Style" w:cs="ArialMT"/>
          <w:lang w:val="en-US"/>
        </w:rPr>
        <w:t>that</w:t>
      </w:r>
      <w:r w:rsidRPr="00CF6405">
        <w:rPr>
          <w:rFonts w:ascii="Bookman Old Style" w:hAnsi="Bookman Old Style" w:cs="ArialMT"/>
          <w:lang w:val="en-US"/>
        </w:rPr>
        <w:t xml:space="preserve"> arose </w:t>
      </w:r>
      <w:r w:rsidR="00C36D29">
        <w:rPr>
          <w:rFonts w:ascii="Bookman Old Style" w:hAnsi="Bookman Old Style" w:cs="ArialMT"/>
          <w:lang w:val="en-US"/>
        </w:rPr>
        <w:t>in</w:t>
      </w:r>
      <w:r w:rsidR="00C36D29" w:rsidRPr="00CF6405">
        <w:rPr>
          <w:rFonts w:ascii="Bookman Old Style" w:hAnsi="Bookman Old Style" w:cs="ArialMT"/>
          <w:lang w:val="en-US"/>
        </w:rPr>
        <w:t xml:space="preserve"> Africa </w:t>
      </w:r>
      <w:r w:rsidR="00CE6ED0">
        <w:rPr>
          <w:rFonts w:ascii="Bookman Old Style" w:hAnsi="Bookman Old Style" w:cs="ArialMT"/>
          <w:lang w:val="en-US"/>
        </w:rPr>
        <w:t>immediately after</w:t>
      </w:r>
      <w:r w:rsidRPr="00CF6405">
        <w:rPr>
          <w:rFonts w:ascii="Bookman Old Style" w:hAnsi="Bookman Old Style" w:cs="ArialMT"/>
          <w:lang w:val="en-US"/>
        </w:rPr>
        <w:t xml:space="preserve"> acquiring political independence. </w:t>
      </w:r>
      <w:proofErr w:type="gramStart"/>
      <w:r w:rsidRPr="00CF6405">
        <w:rPr>
          <w:rFonts w:ascii="Bookman Old Style" w:hAnsi="Bookman Old Style" w:cs="ArialMT"/>
          <w:lang w:val="en-US"/>
        </w:rPr>
        <w:t>He stated, “The African Church is confronted with an immense and original undertaking</w:t>
      </w:r>
      <w:r w:rsidR="00AA4B41" w:rsidRPr="00CF6405">
        <w:rPr>
          <w:rFonts w:ascii="Bookman Old Style" w:hAnsi="Bookman Old Style" w:cs="ArialMT"/>
          <w:lang w:val="en-US"/>
        </w:rPr>
        <w:t xml:space="preserve"> […] </w:t>
      </w:r>
      <w:r w:rsidRPr="00CF6405">
        <w:rPr>
          <w:rFonts w:ascii="Bookman Old Style" w:hAnsi="Bookman Old Style" w:cs="ArialMT"/>
          <w:lang w:val="en-US"/>
        </w:rPr>
        <w:t>she must educate the people in the new forms of civil organization; while purifying and preserving the forms of family and community; she must give an educative impulse to your individual and social virtues: those of honesty, of sobriety, of loyalty; she must help develop every activity that promotes the public good, especially the schools and the assistance of the poor and sick; she must help Africa towards development, towards concord, towards peace.</w:t>
      </w:r>
      <w:r w:rsidR="00AA4B41" w:rsidRPr="00CF6405">
        <w:rPr>
          <w:rStyle w:val="Rimandonotaapidipagina"/>
          <w:rFonts w:ascii="Bookman Old Style" w:hAnsi="Bookman Old Style"/>
          <w:lang w:val="en-US"/>
        </w:rPr>
        <w:t>”</w:t>
      </w:r>
      <w:r w:rsidR="00AA4B41" w:rsidRPr="00CF6405">
        <w:rPr>
          <w:rStyle w:val="Rimandonotaapidipagina"/>
          <w:rFonts w:ascii="Bookman Old Style" w:hAnsi="Bookman Old Style"/>
          <w:lang w:val="en-US"/>
        </w:rPr>
        <w:footnoteReference w:id="8"/>
      </w:r>
      <w:proofErr w:type="gramEnd"/>
      <w:r w:rsidR="00AA4B41" w:rsidRPr="00CF6405">
        <w:rPr>
          <w:rFonts w:ascii="Bookman Old Style" w:hAnsi="Bookman Old Style"/>
          <w:lang w:val="en-US"/>
        </w:rPr>
        <w:t xml:space="preserve"> Fifty years later, it would be difficult to say that the situation has changed significantly. In fact, still today, situations arise that require the </w:t>
      </w:r>
      <w:r w:rsidR="001C4B3C">
        <w:rPr>
          <w:rFonts w:ascii="Bookman Old Style" w:hAnsi="Bookman Old Style"/>
          <w:lang w:val="en-US"/>
        </w:rPr>
        <w:t>establishment</w:t>
      </w:r>
      <w:r w:rsidR="00AA4B41" w:rsidRPr="00CF6405">
        <w:rPr>
          <w:rFonts w:ascii="Bookman Old Style" w:hAnsi="Bookman Old Style"/>
          <w:lang w:val="en-US"/>
        </w:rPr>
        <w:t xml:space="preserve"> of a just social order. </w:t>
      </w:r>
      <w:r w:rsidR="00C36D29" w:rsidRPr="00CF6405">
        <w:rPr>
          <w:rFonts w:ascii="Bookman Old Style" w:hAnsi="Bookman Old Style"/>
          <w:lang w:val="en-US"/>
        </w:rPr>
        <w:t>“</w:t>
      </w:r>
      <w:r w:rsidR="00AA4B41" w:rsidRPr="00CF6405">
        <w:rPr>
          <w:rFonts w:ascii="Bookman Old Style" w:hAnsi="Bookman Old Style"/>
          <w:lang w:val="en-US"/>
        </w:rPr>
        <w:t>The three principle elements of the theme chosen for the 2009 Synod, namely reconciliation, justice and peace, brought it face to face with its ‘theological and social responsibility,’ and made it possible also to reflect on the Church’s public role and her place in Africa today.”</w:t>
      </w:r>
      <w:r w:rsidR="00AA4B41" w:rsidRPr="00CF6405">
        <w:rPr>
          <w:rStyle w:val="Rimandonotaapidipagina"/>
          <w:rFonts w:ascii="Bookman Old Style" w:hAnsi="Bookman Old Style" w:cs="ArialMT"/>
          <w:lang w:val="en-US"/>
        </w:rPr>
        <w:footnoteReference w:id="9"/>
      </w:r>
      <w:r w:rsidR="001C4B3C">
        <w:rPr>
          <w:rFonts w:ascii="Bookman Old Style" w:hAnsi="Bookman Old Style"/>
          <w:lang w:val="en-US"/>
        </w:rPr>
        <w:t xml:space="preserve"> It is not an</w:t>
      </w:r>
      <w:r w:rsidR="00AA4B41" w:rsidRPr="00CF6405">
        <w:rPr>
          <w:rFonts w:ascii="Bookman Old Style" w:hAnsi="Bookman Old Style"/>
          <w:lang w:val="en-US"/>
        </w:rPr>
        <w:t xml:space="preserve"> easy mission, since </w:t>
      </w:r>
      <w:r w:rsidR="00196C76" w:rsidRPr="00CF6405">
        <w:rPr>
          <w:rFonts w:ascii="Bookman Old Style" w:hAnsi="Bookman Old Style"/>
          <w:lang w:val="en-US"/>
        </w:rPr>
        <w:t xml:space="preserve">it stretches into the </w:t>
      </w:r>
      <w:r w:rsidR="001C4B3C">
        <w:rPr>
          <w:rFonts w:ascii="Bookman Old Style" w:hAnsi="Bookman Old Style"/>
          <w:lang w:val="en-US"/>
        </w:rPr>
        <w:t>sphere and</w:t>
      </w:r>
      <w:r w:rsidR="00196C76" w:rsidRPr="00CF6405">
        <w:rPr>
          <w:rFonts w:ascii="Bookman Old Style" w:hAnsi="Bookman Old Style"/>
          <w:lang w:val="en-US"/>
        </w:rPr>
        <w:t xml:space="preserve"> duty of politics, which is not one of the direct competencies of the Church. Additionally, </w:t>
      </w:r>
      <w:r w:rsidR="00AA4B41" w:rsidRPr="00CF6405">
        <w:rPr>
          <w:rFonts w:ascii="Bookman Old Style" w:hAnsi="Bookman Old Style"/>
          <w:lang w:val="en-US"/>
        </w:rPr>
        <w:t>“Acc</w:t>
      </w:r>
      <w:r w:rsidR="00196C76" w:rsidRPr="00CF6405">
        <w:rPr>
          <w:rFonts w:ascii="Bookman Old Style" w:hAnsi="Bookman Old Style"/>
          <w:lang w:val="en-US"/>
        </w:rPr>
        <w:t>ording to her social teaching, ‘</w:t>
      </w:r>
      <w:r w:rsidR="00AA4B41" w:rsidRPr="00CF6405">
        <w:rPr>
          <w:rFonts w:ascii="Bookman Old Style" w:hAnsi="Bookman Old Style"/>
          <w:lang w:val="en-US"/>
        </w:rPr>
        <w:t xml:space="preserve">the Church does not have technical solutions to offer and does not claim ‘to interfere in any way in the politics of states.’ She </w:t>
      </w:r>
      <w:proofErr w:type="gramStart"/>
      <w:r w:rsidR="00AA4B41" w:rsidRPr="00CF6405">
        <w:rPr>
          <w:rFonts w:ascii="Bookman Old Style" w:hAnsi="Bookman Old Style"/>
          <w:lang w:val="en-US"/>
        </w:rPr>
        <w:t>does, however, have</w:t>
      </w:r>
      <w:proofErr w:type="gramEnd"/>
      <w:r w:rsidR="00AA4B41" w:rsidRPr="00CF6405">
        <w:rPr>
          <w:rFonts w:ascii="Bookman Old Style" w:hAnsi="Bookman Old Style"/>
          <w:lang w:val="en-US"/>
        </w:rPr>
        <w:t xml:space="preserve"> a mission of truth to accomplish ... [one] that the Church can never renounce. Her social doctrine is a particular dimension of this proclamation: it is a service to the truth which sets us free.”</w:t>
      </w:r>
      <w:r w:rsidR="00AA4B41" w:rsidRPr="00CF6405">
        <w:rPr>
          <w:rStyle w:val="Rimandonotaapidipagina"/>
          <w:rFonts w:ascii="Bookman Old Style" w:hAnsi="Bookman Old Style" w:cs="ArialMT"/>
          <w:lang w:val="en-US"/>
        </w:rPr>
        <w:footnoteReference w:id="10"/>
      </w:r>
    </w:p>
    <w:p w14:paraId="2DA1D4ED" w14:textId="7F7790AA" w:rsidR="00196C76" w:rsidRPr="00CF6405" w:rsidRDefault="00196C76" w:rsidP="00B96BF9">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t xml:space="preserve">In such a way, the Church in Africa </w:t>
      </w:r>
      <w:proofErr w:type="gramStart"/>
      <w:r w:rsidRPr="00CF6405">
        <w:rPr>
          <w:rFonts w:ascii="Bookman Old Style" w:hAnsi="Bookman Old Style" w:cs="ArialMT"/>
          <w:lang w:val="en-US"/>
        </w:rPr>
        <w:t>is called</w:t>
      </w:r>
      <w:proofErr w:type="gramEnd"/>
      <w:r w:rsidRPr="00CF6405">
        <w:rPr>
          <w:rFonts w:ascii="Bookman Old Style" w:hAnsi="Bookman Old Style" w:cs="ArialMT"/>
          <w:lang w:val="en-US"/>
        </w:rPr>
        <w:t xml:space="preserve"> to form “upright consciences receptive to the demands of justice, so as to produce men and women willing and able to build this just social order by their responsible conduct. The model par excellence underlying the Church’s thinking and reasoning, which she proposes to all, is Christ.”</w:t>
      </w:r>
      <w:r w:rsidRPr="00CF6405">
        <w:rPr>
          <w:rStyle w:val="Rimandonotaapidipagina"/>
          <w:rFonts w:ascii="Bookman Old Style" w:hAnsi="Bookman Old Style" w:cs="ArialMT"/>
          <w:lang w:val="en-US"/>
        </w:rPr>
        <w:footnoteReference w:id="11"/>
      </w:r>
      <w:r w:rsidRPr="00CF6405">
        <w:rPr>
          <w:rFonts w:ascii="Bookman Old Style" w:hAnsi="Bookman Old Style" w:cs="ArialMT"/>
          <w:lang w:val="en-US"/>
        </w:rPr>
        <w:t xml:space="preserve"> In the same regard, Pope Francis reminds us, “In virtue of their baptism, all the members of the People of God have become missionary disciples (cf. Mt 28:19). All the baptized, whatever their position in the Church or their level of instruction in the faith, are agents of evangelization, and it would be insufficient to envisage a plan of evangelization to be carried out by professionals while the rest of the faithful would simply be passive recipients. The new evangelization calls for personal involvement on the part of each of the baptized. Every Christian is challenged, here and now, to be actively engaged in evangelization; indeed, anyone who has truly experienced God’s saving love does not need much time or lengthy training to go out and proclaim that love.</w:t>
      </w:r>
      <w:r w:rsidR="003F6E1D" w:rsidRPr="00CF6405">
        <w:rPr>
          <w:rFonts w:ascii="Bookman Old Style" w:hAnsi="Bookman Old Style" w:cs="ArialMT"/>
          <w:lang w:val="en-US"/>
        </w:rPr>
        <w:t>”</w:t>
      </w:r>
      <w:r w:rsidR="003F6E1D" w:rsidRPr="00CF6405">
        <w:rPr>
          <w:rStyle w:val="Rimandonotaapidipagina"/>
          <w:rFonts w:ascii="Bookman Old Style" w:hAnsi="Bookman Old Style" w:cs="ArialMT"/>
          <w:lang w:val="en-US"/>
        </w:rPr>
        <w:footnoteReference w:id="12"/>
      </w:r>
    </w:p>
    <w:p w14:paraId="385DF555" w14:textId="10D1256B" w:rsidR="003F6E1D" w:rsidRPr="00CF6405" w:rsidRDefault="003F6E1D" w:rsidP="003F6E1D">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lastRenderedPageBreak/>
        <w:t xml:space="preserve">Calling to mind all that SECAM has done to help bring about growth and development in the Church in Africa, I would like to conclude by inviting you to truly internalize and make your own the words of Pope Francis when he speaks of the need for transformation and conversion in the Church. He </w:t>
      </w:r>
      <w:r w:rsidR="00C36D29">
        <w:rPr>
          <w:rFonts w:ascii="Bookman Old Style" w:hAnsi="Bookman Old Style" w:cs="ArialMT"/>
          <w:lang w:val="en-US"/>
        </w:rPr>
        <w:t xml:space="preserve">reminds </w:t>
      </w:r>
      <w:proofErr w:type="gramStart"/>
      <w:r w:rsidR="00C36D29">
        <w:rPr>
          <w:rFonts w:ascii="Bookman Old Style" w:hAnsi="Bookman Old Style" w:cs="ArialMT"/>
          <w:lang w:val="en-US"/>
        </w:rPr>
        <w:t>us that</w:t>
      </w:r>
      <w:proofErr w:type="gramEnd"/>
      <w:r w:rsidRPr="00CF6405">
        <w:rPr>
          <w:rFonts w:ascii="Bookman Old Style" w:hAnsi="Bookman Old Style" w:cs="ArialMT"/>
          <w:lang w:val="en-US"/>
        </w:rPr>
        <w:t xml:space="preserve"> “</w:t>
      </w:r>
      <w:r w:rsidR="0056214F" w:rsidRPr="00CF6405">
        <w:rPr>
          <w:rFonts w:ascii="Bookman Old Style" w:hAnsi="Bookman Old Style" w:cs="ArialMT"/>
          <w:lang w:val="en-US"/>
        </w:rPr>
        <w:t>Christ summons the Church as she goes her pilgrim way… to</w:t>
      </w:r>
      <w:r w:rsidRPr="00CF6405">
        <w:rPr>
          <w:rFonts w:ascii="Bookman Old Style" w:hAnsi="Bookman Old Style" w:cs="ArialMT"/>
          <w:lang w:val="en-US"/>
        </w:rPr>
        <w:t xml:space="preserve"> that continual reformation of which she always has need, in so far as she is a </w:t>
      </w:r>
      <w:r w:rsidR="0056214F" w:rsidRPr="00CF6405">
        <w:rPr>
          <w:rFonts w:ascii="Bookman Old Style" w:hAnsi="Bookman Old Style" w:cs="ArialMT"/>
          <w:lang w:val="en-US"/>
        </w:rPr>
        <w:t>human institution here on earth</w:t>
      </w:r>
      <w:r w:rsidRPr="00CF6405">
        <w:rPr>
          <w:rFonts w:ascii="Bookman Old Style" w:hAnsi="Bookman Old Style" w:cs="ArialMT"/>
          <w:lang w:val="en-US"/>
        </w:rPr>
        <w:t>.</w:t>
      </w:r>
      <w:r w:rsidR="0056214F" w:rsidRPr="00CF6405">
        <w:rPr>
          <w:rFonts w:ascii="Bookman Old Style" w:hAnsi="Bookman Old Style" w:cs="ArialMT"/>
          <w:lang w:val="en-US"/>
        </w:rPr>
        <w:t xml:space="preserve"> </w:t>
      </w:r>
      <w:r w:rsidRPr="00CF6405">
        <w:rPr>
          <w:rFonts w:ascii="Bookman Old Style" w:hAnsi="Bookman Old Style" w:cs="ArialMT"/>
          <w:lang w:val="en-US"/>
        </w:rPr>
        <w:t xml:space="preserve">There are ecclesial </w:t>
      </w:r>
      <w:proofErr w:type="gramStart"/>
      <w:r w:rsidRPr="00CF6405">
        <w:rPr>
          <w:rFonts w:ascii="Bookman Old Style" w:hAnsi="Bookman Old Style" w:cs="ArialMT"/>
          <w:lang w:val="en-US"/>
        </w:rPr>
        <w:t>structures which</w:t>
      </w:r>
      <w:proofErr w:type="gramEnd"/>
      <w:r w:rsidRPr="00CF6405">
        <w:rPr>
          <w:rFonts w:ascii="Bookman Old Style" w:hAnsi="Bookman Old Style" w:cs="ArialMT"/>
          <w:lang w:val="en-US"/>
        </w:rPr>
        <w:t xml:space="preserve"> can hamper efforts at evangelization, yet even good structures are only helpful when there is a life constantly driving, sustaining and assessing them. Without new life and an authentic evangelical spirit, without the Church’s </w:t>
      </w:r>
      <w:r w:rsidR="0056214F" w:rsidRPr="00CF6405">
        <w:rPr>
          <w:rFonts w:ascii="Bookman Old Style" w:hAnsi="Bookman Old Style" w:cs="ArialMT"/>
          <w:lang w:val="en-US"/>
        </w:rPr>
        <w:t>‘</w:t>
      </w:r>
      <w:r w:rsidRPr="00CF6405">
        <w:rPr>
          <w:rFonts w:ascii="Bookman Old Style" w:hAnsi="Bookman Old Style" w:cs="ArialMT"/>
          <w:lang w:val="en-US"/>
        </w:rPr>
        <w:t>fidelity to her own calling,</w:t>
      </w:r>
      <w:r w:rsidR="0056214F" w:rsidRPr="00CF6405">
        <w:rPr>
          <w:rFonts w:ascii="Bookman Old Style" w:hAnsi="Bookman Old Style" w:cs="ArialMT"/>
          <w:lang w:val="en-US"/>
        </w:rPr>
        <w:t>’</w:t>
      </w:r>
      <w:r w:rsidRPr="00CF6405">
        <w:rPr>
          <w:rFonts w:ascii="Bookman Old Style" w:hAnsi="Bookman Old Style" w:cs="ArialMT"/>
          <w:lang w:val="en-US"/>
        </w:rPr>
        <w:t xml:space="preserve"> any new structure will soon prove ineffective.</w:t>
      </w:r>
      <w:r w:rsidR="00B01664">
        <w:rPr>
          <w:rFonts w:ascii="Bookman Old Style" w:hAnsi="Bookman Old Style" w:cs="ArialMT"/>
          <w:lang w:val="en-US"/>
        </w:rPr>
        <w:t>”</w:t>
      </w:r>
      <w:r w:rsidR="00864852">
        <w:rPr>
          <w:rStyle w:val="Rimandonotaapidipagina"/>
          <w:rFonts w:ascii="Bookman Old Style" w:hAnsi="Bookman Old Style" w:cs="ArialMT"/>
          <w:lang w:val="en-US"/>
        </w:rPr>
        <w:footnoteReference w:id="13"/>
      </w:r>
      <w:r w:rsidR="0056214F" w:rsidRPr="00CF6405">
        <w:rPr>
          <w:rFonts w:ascii="Bookman Old Style" w:hAnsi="Bookman Old Style" w:cs="ArialMT"/>
          <w:lang w:val="en-US"/>
        </w:rPr>
        <w:t xml:space="preserve"> Counting on the help of SECAM, the Church in Africa, in her components and structures, is called to constantly reform herself and conform herself with greater fidelity to Christ.</w:t>
      </w:r>
    </w:p>
    <w:p w14:paraId="7BCA77C0" w14:textId="6A414279" w:rsidR="0056214F" w:rsidRPr="00CF6405" w:rsidRDefault="0056214F" w:rsidP="003F6E1D">
      <w:pPr>
        <w:autoSpaceDE w:val="0"/>
        <w:autoSpaceDN w:val="0"/>
        <w:adjustRightInd w:val="0"/>
        <w:spacing w:after="120"/>
        <w:ind w:firstLine="708"/>
        <w:jc w:val="both"/>
        <w:rPr>
          <w:rFonts w:ascii="Bookman Old Style" w:hAnsi="Bookman Old Style" w:cs="ArialMT"/>
          <w:lang w:val="en-US"/>
        </w:rPr>
      </w:pPr>
      <w:r w:rsidRPr="00CF6405">
        <w:rPr>
          <w:rFonts w:ascii="Bookman Old Style" w:hAnsi="Bookman Old Style" w:cs="ArialMT"/>
          <w:lang w:val="en-US"/>
        </w:rPr>
        <w:t xml:space="preserve">Uniting </w:t>
      </w:r>
      <w:r w:rsidR="00247CD5">
        <w:rPr>
          <w:rFonts w:ascii="Bookman Old Style" w:hAnsi="Bookman Old Style" w:cs="ArialMT"/>
          <w:lang w:val="en-US"/>
        </w:rPr>
        <w:t>our prayers</w:t>
      </w:r>
      <w:r w:rsidRPr="00CF6405">
        <w:rPr>
          <w:rFonts w:ascii="Bookman Old Style" w:hAnsi="Bookman Old Style" w:cs="ArialMT"/>
          <w:lang w:val="en-US"/>
        </w:rPr>
        <w:t xml:space="preserve"> to the intentions of the Church throughout Africa and the adjacent islands, </w:t>
      </w:r>
      <w:r w:rsidR="00247CD5">
        <w:rPr>
          <w:rFonts w:ascii="Bookman Old Style" w:hAnsi="Bookman Old Style" w:cs="ArialMT"/>
          <w:lang w:val="en-US"/>
        </w:rPr>
        <w:t>we</w:t>
      </w:r>
      <w:r w:rsidRPr="00CF6405">
        <w:rPr>
          <w:rFonts w:ascii="Bookman Old Style" w:hAnsi="Bookman Old Style" w:cs="ArialMT"/>
          <w:lang w:val="en-US"/>
        </w:rPr>
        <w:t xml:space="preserve"> </w:t>
      </w:r>
      <w:r w:rsidR="00CF6405" w:rsidRPr="00CF6405">
        <w:rPr>
          <w:rFonts w:ascii="Bookman Old Style" w:hAnsi="Bookman Old Style" w:cs="ArialMT"/>
          <w:lang w:val="en-US"/>
        </w:rPr>
        <w:t xml:space="preserve">entrust </w:t>
      </w:r>
      <w:r w:rsidR="00247CD5" w:rsidRPr="00CF6405">
        <w:rPr>
          <w:rFonts w:ascii="Bookman Old Style" w:hAnsi="Bookman Old Style" w:cs="ArialMT"/>
          <w:lang w:val="en-US"/>
        </w:rPr>
        <w:t xml:space="preserve">your Plenary Session </w:t>
      </w:r>
      <w:r w:rsidRPr="00CF6405">
        <w:rPr>
          <w:rFonts w:ascii="Bookman Old Style" w:hAnsi="Bookman Old Style" w:cs="ArialMT"/>
          <w:lang w:val="en-US"/>
        </w:rPr>
        <w:t>to the intercession of the Blessed Virgin Mary, Our Lady of Africa and Star of Evangelization, as well</w:t>
      </w:r>
      <w:r w:rsidR="00247CD5">
        <w:rPr>
          <w:rFonts w:ascii="Bookman Old Style" w:hAnsi="Bookman Old Style" w:cs="ArialMT"/>
          <w:lang w:val="en-US"/>
        </w:rPr>
        <w:t xml:space="preserve"> as to the Holy Ugandan Martyrs,</w:t>
      </w:r>
      <w:r w:rsidR="00247CD5" w:rsidRPr="00247CD5">
        <w:rPr>
          <w:rFonts w:ascii="Bookman Old Style" w:hAnsi="Bookman Old Style" w:cs="ArialMT"/>
          <w:lang w:val="en-US"/>
        </w:rPr>
        <w:t xml:space="preserve"> </w:t>
      </w:r>
      <w:r w:rsidR="00247CD5">
        <w:rPr>
          <w:rFonts w:ascii="Bookman Old Style" w:hAnsi="Bookman Old Style" w:cs="ArialMT"/>
          <w:lang w:val="en-US"/>
        </w:rPr>
        <w:t>hoping</w:t>
      </w:r>
      <w:r w:rsidR="00247CD5" w:rsidRPr="00CF6405">
        <w:rPr>
          <w:rFonts w:ascii="Bookman Old Style" w:hAnsi="Bookman Old Style" w:cs="ArialMT"/>
          <w:lang w:val="en-US"/>
        </w:rPr>
        <w:t xml:space="preserve"> that </w:t>
      </w:r>
      <w:r w:rsidR="00247CD5">
        <w:rPr>
          <w:rFonts w:ascii="Bookman Old Style" w:hAnsi="Bookman Old Style" w:cs="ArialMT"/>
          <w:lang w:val="en-US"/>
        </w:rPr>
        <w:t>your time together and efforts will bear much fruit.</w:t>
      </w:r>
    </w:p>
    <w:p w14:paraId="1E5B446C" w14:textId="77777777" w:rsidR="00D72A48" w:rsidRPr="00CF6405" w:rsidRDefault="00D72A48" w:rsidP="00B96BF9">
      <w:pPr>
        <w:spacing w:after="120"/>
        <w:jc w:val="both"/>
        <w:rPr>
          <w:rFonts w:ascii="Bookman Old Style" w:hAnsi="Bookman Old Style"/>
          <w:lang w:val="en-US"/>
        </w:rPr>
      </w:pPr>
    </w:p>
    <w:p w14:paraId="2E5C9E81" w14:textId="7923D2E9" w:rsidR="00D72A48" w:rsidRPr="00CF6405" w:rsidRDefault="00D72A48" w:rsidP="00B96BF9">
      <w:pPr>
        <w:spacing w:after="120"/>
        <w:jc w:val="both"/>
        <w:rPr>
          <w:rFonts w:ascii="Bookman Old Style" w:hAnsi="Bookman Old Style"/>
          <w:lang w:val="en-US"/>
        </w:rPr>
      </w:pPr>
      <w:r w:rsidRPr="00CF6405">
        <w:rPr>
          <w:rFonts w:ascii="Bookman Old Style" w:hAnsi="Bookman Old Style"/>
          <w:lang w:val="en-US"/>
        </w:rPr>
        <w:t>Rom</w:t>
      </w:r>
      <w:r w:rsidR="00CF6405" w:rsidRPr="00CF6405">
        <w:rPr>
          <w:rFonts w:ascii="Bookman Old Style" w:hAnsi="Bookman Old Style"/>
          <w:lang w:val="en-US"/>
        </w:rPr>
        <w:t>e</w:t>
      </w:r>
      <w:r w:rsidRPr="00CF6405">
        <w:rPr>
          <w:rFonts w:ascii="Bookman Old Style" w:hAnsi="Bookman Old Style"/>
          <w:lang w:val="en-US"/>
        </w:rPr>
        <w:t xml:space="preserve">, 29 </w:t>
      </w:r>
      <w:r w:rsidR="00CF6405" w:rsidRPr="00CF6405">
        <w:rPr>
          <w:rFonts w:ascii="Bookman Old Style" w:hAnsi="Bookman Old Style"/>
          <w:lang w:val="en-US"/>
        </w:rPr>
        <w:t>June</w:t>
      </w:r>
      <w:r w:rsidRPr="00CF6405">
        <w:rPr>
          <w:rFonts w:ascii="Bookman Old Style" w:hAnsi="Bookman Old Style"/>
          <w:lang w:val="en-US"/>
        </w:rPr>
        <w:t xml:space="preserve"> 2019, </w:t>
      </w:r>
      <w:r w:rsidR="00CF6405" w:rsidRPr="00CF6405">
        <w:rPr>
          <w:rFonts w:ascii="Bookman Old Style" w:hAnsi="Bookman Old Style"/>
          <w:lang w:val="en-US"/>
        </w:rPr>
        <w:t xml:space="preserve">Solemnity of </w:t>
      </w:r>
      <w:proofErr w:type="spellStart"/>
      <w:r w:rsidR="00CF6405" w:rsidRPr="00CF6405">
        <w:rPr>
          <w:rFonts w:ascii="Bookman Old Style" w:hAnsi="Bookman Old Style"/>
          <w:lang w:val="en-US"/>
        </w:rPr>
        <w:t>Sts</w:t>
      </w:r>
      <w:proofErr w:type="spellEnd"/>
      <w:r w:rsidR="00CF6405" w:rsidRPr="00CF6405">
        <w:rPr>
          <w:rFonts w:ascii="Bookman Old Style" w:hAnsi="Bookman Old Style"/>
          <w:lang w:val="en-US"/>
        </w:rPr>
        <w:t>. Peter and Paul</w:t>
      </w:r>
      <w:r w:rsidRPr="00CF6405">
        <w:rPr>
          <w:rFonts w:ascii="Bookman Old Style" w:hAnsi="Bookman Old Style"/>
          <w:lang w:val="en-US"/>
        </w:rPr>
        <w:t>.</w:t>
      </w:r>
    </w:p>
    <w:p w14:paraId="32398857" w14:textId="77777777" w:rsidR="00CF093D" w:rsidRPr="00CF6405" w:rsidRDefault="00CF093D" w:rsidP="00B96BF9">
      <w:pPr>
        <w:autoSpaceDE w:val="0"/>
        <w:autoSpaceDN w:val="0"/>
        <w:adjustRightInd w:val="0"/>
        <w:spacing w:after="120"/>
        <w:jc w:val="both"/>
        <w:rPr>
          <w:rFonts w:ascii="Bookman Old Style" w:hAnsi="Bookman Old Style" w:cs="Tahoma"/>
          <w:lang w:val="en-US"/>
        </w:rPr>
      </w:pPr>
    </w:p>
    <w:p w14:paraId="64304466" w14:textId="77777777" w:rsidR="00C263B9" w:rsidRPr="00CF6405" w:rsidRDefault="00C263B9" w:rsidP="00B96BF9">
      <w:pPr>
        <w:spacing w:after="120"/>
        <w:jc w:val="both"/>
        <w:rPr>
          <w:rFonts w:ascii="Bookman Old Style" w:hAnsi="Bookman Old Style" w:cs="Arial"/>
          <w:lang w:val="en-US"/>
        </w:rPr>
      </w:pPr>
    </w:p>
    <w:p w14:paraId="2ABCF23F" w14:textId="77777777" w:rsidR="005B3983" w:rsidRPr="00CF6405" w:rsidRDefault="005B3983" w:rsidP="00B96BF9">
      <w:pPr>
        <w:spacing w:after="120"/>
        <w:jc w:val="center"/>
        <w:rPr>
          <w:rFonts w:ascii="Bookman Old Style" w:hAnsi="Bookman Old Style" w:cs="Arial"/>
          <w:lang w:val="en-US"/>
        </w:rPr>
      </w:pPr>
    </w:p>
    <w:p w14:paraId="2DA611A9" w14:textId="560AF41D" w:rsidR="00C263B9" w:rsidRPr="00CF6405" w:rsidRDefault="00CF6405" w:rsidP="00B96BF9">
      <w:pPr>
        <w:spacing w:after="120"/>
        <w:jc w:val="center"/>
        <w:rPr>
          <w:rFonts w:ascii="Bookman Old Style" w:hAnsi="Bookman Old Style" w:cs="Arial"/>
          <w:lang w:val="en-US"/>
        </w:rPr>
      </w:pPr>
      <w:r w:rsidRPr="00CF6405">
        <w:rPr>
          <w:rFonts w:ascii="Bookman Old Style" w:hAnsi="Bookman Old Style" w:cs="Arial"/>
          <w:lang w:val="en-US"/>
        </w:rPr>
        <w:t>Archbishop</w:t>
      </w:r>
      <w:r w:rsidR="00C263B9" w:rsidRPr="00CF6405">
        <w:rPr>
          <w:rFonts w:ascii="Bookman Old Style" w:hAnsi="Bookman Old Style" w:cs="Arial"/>
          <w:lang w:val="en-US"/>
        </w:rPr>
        <w:t xml:space="preserve"> </w:t>
      </w:r>
      <w:r w:rsidR="007756E1" w:rsidRPr="00CF6405">
        <w:rPr>
          <w:rFonts w:ascii="Bookman Old Style" w:hAnsi="Bookman Old Style" w:cs="Arial"/>
          <w:lang w:val="en-US"/>
        </w:rPr>
        <w:t>Protase Rugambwa</w:t>
      </w:r>
    </w:p>
    <w:p w14:paraId="570051C4" w14:textId="2D1391B0" w:rsidR="002D2482" w:rsidRPr="00CF6405" w:rsidRDefault="00CF6405" w:rsidP="00B96BF9">
      <w:pPr>
        <w:spacing w:after="120"/>
        <w:jc w:val="center"/>
        <w:rPr>
          <w:rFonts w:ascii="Bookman Old Style" w:hAnsi="Bookman Old Style" w:cs="Arial"/>
          <w:lang w:val="en-US"/>
        </w:rPr>
      </w:pPr>
      <w:r w:rsidRPr="00CF6405">
        <w:rPr>
          <w:rFonts w:ascii="Bookman Old Style" w:hAnsi="Bookman Old Style" w:cs="Arial"/>
          <w:lang w:val="en-US"/>
        </w:rPr>
        <w:t xml:space="preserve">Secretary of the </w:t>
      </w:r>
      <w:r w:rsidR="00D72A48" w:rsidRPr="00CF6405">
        <w:rPr>
          <w:rFonts w:ascii="Bookman Old Style" w:hAnsi="Bookman Old Style" w:cs="Arial"/>
          <w:lang w:val="en-US"/>
        </w:rPr>
        <w:t>Congrega</w:t>
      </w:r>
      <w:r w:rsidRPr="00CF6405">
        <w:rPr>
          <w:rFonts w:ascii="Bookman Old Style" w:hAnsi="Bookman Old Style" w:cs="Arial"/>
          <w:lang w:val="en-US"/>
        </w:rPr>
        <w:t xml:space="preserve">tion for the </w:t>
      </w:r>
      <w:r w:rsidR="00D72A48" w:rsidRPr="00CF6405">
        <w:rPr>
          <w:rFonts w:ascii="Bookman Old Style" w:hAnsi="Bookman Old Style" w:cs="Arial"/>
          <w:lang w:val="en-US"/>
        </w:rPr>
        <w:t>Evange</w:t>
      </w:r>
      <w:r w:rsidR="000E62C0" w:rsidRPr="00CF6405">
        <w:rPr>
          <w:rFonts w:ascii="Bookman Old Style" w:hAnsi="Bookman Old Style" w:cs="Arial"/>
          <w:lang w:val="en-US"/>
        </w:rPr>
        <w:t>li</w:t>
      </w:r>
      <w:r w:rsidR="00D72A48" w:rsidRPr="00CF6405">
        <w:rPr>
          <w:rFonts w:ascii="Bookman Old Style" w:hAnsi="Bookman Old Style" w:cs="Arial"/>
          <w:lang w:val="en-US"/>
        </w:rPr>
        <w:t>z</w:t>
      </w:r>
      <w:r w:rsidRPr="00CF6405">
        <w:rPr>
          <w:rFonts w:ascii="Bookman Old Style" w:hAnsi="Bookman Old Style" w:cs="Arial"/>
          <w:lang w:val="en-US"/>
        </w:rPr>
        <w:t>ation of Peoples</w:t>
      </w:r>
    </w:p>
    <w:sectPr w:rsidR="002D2482" w:rsidRPr="00CF6405" w:rsidSect="0068115C">
      <w:headerReference w:type="even" r:id="rId8"/>
      <w:headerReference w:type="default" r:id="rId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BE06C" w14:textId="77777777" w:rsidR="006E5A03" w:rsidRDefault="006E5A03">
      <w:r>
        <w:separator/>
      </w:r>
    </w:p>
  </w:endnote>
  <w:endnote w:type="continuationSeparator" w:id="0">
    <w:p w14:paraId="28793523" w14:textId="77777777" w:rsidR="006E5A03" w:rsidRDefault="006E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58ED" w14:textId="77777777" w:rsidR="006E5A03" w:rsidRDefault="006E5A03">
      <w:r>
        <w:separator/>
      </w:r>
    </w:p>
  </w:footnote>
  <w:footnote w:type="continuationSeparator" w:id="0">
    <w:p w14:paraId="174170E7" w14:textId="77777777" w:rsidR="006E5A03" w:rsidRDefault="006E5A03">
      <w:r>
        <w:continuationSeparator/>
      </w:r>
    </w:p>
  </w:footnote>
  <w:footnote w:id="1">
    <w:p w14:paraId="2999BBD9" w14:textId="5E88E762" w:rsidR="000A7B3F" w:rsidRPr="000A7B3F" w:rsidRDefault="000A7B3F">
      <w:pPr>
        <w:pStyle w:val="Testonotaapidipagina"/>
        <w:rPr>
          <w:rFonts w:ascii="Bookman Old Style" w:hAnsi="Bookman Old Style"/>
        </w:rPr>
      </w:pPr>
      <w:r w:rsidRPr="000A7B3F">
        <w:rPr>
          <w:rStyle w:val="Rimandonotaapidipagina"/>
          <w:rFonts w:ascii="Bookman Old Style" w:hAnsi="Bookman Old Style"/>
        </w:rPr>
        <w:footnoteRef/>
      </w:r>
      <w:r w:rsidRPr="000A7B3F">
        <w:rPr>
          <w:rFonts w:ascii="Bookman Old Style" w:hAnsi="Bookman Old Style"/>
        </w:rPr>
        <w:t xml:space="preserve"> Paul VI, </w:t>
      </w:r>
      <w:proofErr w:type="spellStart"/>
      <w:r w:rsidRPr="000A7B3F">
        <w:rPr>
          <w:rFonts w:ascii="Bookman Old Style" w:hAnsi="Bookman Old Style"/>
          <w:i/>
        </w:rPr>
        <w:t>Homily</w:t>
      </w:r>
      <w:proofErr w:type="spellEnd"/>
      <w:r w:rsidRPr="000A7B3F">
        <w:rPr>
          <w:rFonts w:ascii="Bookman Old Style" w:hAnsi="Bookman Old Style"/>
        </w:rPr>
        <w:t>,</w:t>
      </w:r>
      <w:r w:rsidRPr="000A7B3F">
        <w:rPr>
          <w:rFonts w:ascii="Bookman Old Style" w:hAnsi="Bookman Old Style"/>
          <w:i/>
          <w:iCs/>
        </w:rPr>
        <w:t xml:space="preserve"> </w:t>
      </w:r>
      <w:r w:rsidRPr="000A7B3F">
        <w:rPr>
          <w:rFonts w:ascii="Bookman Old Style" w:hAnsi="Bookman Old Style"/>
          <w:iCs/>
        </w:rPr>
        <w:t xml:space="preserve">Kampala (Uganda), 31 </w:t>
      </w:r>
      <w:proofErr w:type="spellStart"/>
      <w:r w:rsidRPr="000A7B3F">
        <w:rPr>
          <w:rFonts w:ascii="Bookman Old Style" w:hAnsi="Bookman Old Style"/>
          <w:iCs/>
        </w:rPr>
        <w:t>July</w:t>
      </w:r>
      <w:proofErr w:type="spellEnd"/>
      <w:r w:rsidRPr="000A7B3F">
        <w:rPr>
          <w:rFonts w:ascii="Bookman Old Style" w:hAnsi="Bookman Old Style"/>
          <w:iCs/>
        </w:rPr>
        <w:t xml:space="preserve"> 1969.</w:t>
      </w:r>
    </w:p>
  </w:footnote>
  <w:footnote w:id="2">
    <w:p w14:paraId="3C6933DF" w14:textId="77777777" w:rsidR="00EC6BE2" w:rsidRPr="000A7B3F" w:rsidRDefault="00EC6BE2" w:rsidP="00EC6BE2">
      <w:pPr>
        <w:pStyle w:val="Testonotaapidipagina"/>
        <w:jc w:val="both"/>
        <w:rPr>
          <w:rFonts w:ascii="Bookman Old Style" w:hAnsi="Bookman Old Style"/>
        </w:rPr>
      </w:pPr>
      <w:r w:rsidRPr="000A7B3F">
        <w:rPr>
          <w:rStyle w:val="Rimandonotaapidipagina"/>
          <w:rFonts w:ascii="Bookman Old Style" w:hAnsi="Bookman Old Style"/>
          <w:lang w:val="en-US"/>
        </w:rPr>
        <w:footnoteRef/>
      </w:r>
      <w:r w:rsidRPr="000A7B3F">
        <w:rPr>
          <w:rFonts w:ascii="Bookman Old Style" w:hAnsi="Bookman Old Style"/>
        </w:rPr>
        <w:t xml:space="preserve"> Paul VI, </w:t>
      </w:r>
      <w:proofErr w:type="spellStart"/>
      <w:r w:rsidRPr="000A7B3F">
        <w:rPr>
          <w:rFonts w:ascii="Bookman Old Style" w:hAnsi="Bookman Old Style"/>
          <w:i/>
        </w:rPr>
        <w:t>Africae</w:t>
      </w:r>
      <w:proofErr w:type="spellEnd"/>
      <w:r w:rsidRPr="000A7B3F">
        <w:rPr>
          <w:rFonts w:ascii="Bookman Old Style" w:hAnsi="Bookman Old Style"/>
          <w:i/>
        </w:rPr>
        <w:t xml:space="preserve"> </w:t>
      </w:r>
      <w:proofErr w:type="spellStart"/>
      <w:r w:rsidRPr="000A7B3F">
        <w:rPr>
          <w:rFonts w:ascii="Bookman Old Style" w:hAnsi="Bookman Old Style"/>
          <w:i/>
        </w:rPr>
        <w:t>Terrarum</w:t>
      </w:r>
      <w:proofErr w:type="spellEnd"/>
      <w:r w:rsidRPr="000A7B3F">
        <w:rPr>
          <w:rFonts w:ascii="Bookman Old Style" w:hAnsi="Bookman Old Style"/>
        </w:rPr>
        <w:t xml:space="preserve">, 14. </w:t>
      </w:r>
    </w:p>
  </w:footnote>
  <w:footnote w:id="3">
    <w:p w14:paraId="026F0999" w14:textId="4929B74C" w:rsidR="000E30EF" w:rsidRPr="000A7B3F" w:rsidRDefault="000E30EF" w:rsidP="000E30EF">
      <w:pPr>
        <w:pStyle w:val="Testonotaapidipagina"/>
        <w:jc w:val="both"/>
        <w:rPr>
          <w:rFonts w:ascii="Bookman Old Style" w:hAnsi="Bookman Old Style"/>
        </w:rPr>
      </w:pPr>
      <w:r w:rsidRPr="000A7B3F">
        <w:rPr>
          <w:rStyle w:val="Rimandonotaapidipagina"/>
          <w:rFonts w:ascii="Bookman Old Style" w:hAnsi="Bookman Old Style"/>
          <w:lang w:val="en-US"/>
        </w:rPr>
        <w:footnoteRef/>
      </w:r>
      <w:r w:rsidRPr="000A7B3F">
        <w:rPr>
          <w:rFonts w:ascii="Bookman Old Style" w:hAnsi="Bookman Old Style"/>
        </w:rPr>
        <w:t xml:space="preserve"> John Paul II, </w:t>
      </w:r>
      <w:r w:rsidRPr="000A7B3F">
        <w:rPr>
          <w:rFonts w:ascii="Bookman Old Style" w:hAnsi="Bookman Old Style"/>
          <w:i/>
        </w:rPr>
        <w:t>Ecclesia in Africa</w:t>
      </w:r>
      <w:r w:rsidRPr="000A7B3F">
        <w:rPr>
          <w:rFonts w:ascii="Bookman Old Style" w:hAnsi="Bookman Old Style"/>
        </w:rPr>
        <w:t xml:space="preserve">, 63. </w:t>
      </w:r>
    </w:p>
  </w:footnote>
  <w:footnote w:id="4">
    <w:p w14:paraId="453C0B79" w14:textId="78BCAFCF" w:rsidR="000E30EF" w:rsidRPr="000A7B3F" w:rsidRDefault="000E30EF" w:rsidP="000E30EF">
      <w:pPr>
        <w:pStyle w:val="Testonotaapidipagina"/>
        <w:jc w:val="both"/>
        <w:rPr>
          <w:rFonts w:ascii="Bookman Old Style" w:hAnsi="Bookman Old Style"/>
        </w:rPr>
      </w:pPr>
      <w:r w:rsidRPr="000A7B3F">
        <w:rPr>
          <w:rStyle w:val="Rimandonotaapidipagina"/>
          <w:rFonts w:ascii="Bookman Old Style" w:hAnsi="Bookman Old Style"/>
          <w:lang w:val="en-US"/>
        </w:rPr>
        <w:footnoteRef/>
      </w:r>
      <w:r w:rsidRPr="000A7B3F">
        <w:rPr>
          <w:rFonts w:ascii="Bookman Old Style" w:hAnsi="Bookman Old Style"/>
        </w:rPr>
        <w:t xml:space="preserve"> </w:t>
      </w:r>
      <w:proofErr w:type="spellStart"/>
      <w:r w:rsidRPr="000A7B3F">
        <w:rPr>
          <w:rFonts w:ascii="Bookman Old Style" w:hAnsi="Bookman Old Style"/>
        </w:rPr>
        <w:t>Benedict</w:t>
      </w:r>
      <w:proofErr w:type="spellEnd"/>
      <w:r w:rsidRPr="000A7B3F">
        <w:rPr>
          <w:rFonts w:ascii="Bookman Old Style" w:hAnsi="Bookman Old Style"/>
        </w:rPr>
        <w:t xml:space="preserve"> XVI, </w:t>
      </w:r>
      <w:proofErr w:type="spellStart"/>
      <w:r w:rsidR="00A11EA4" w:rsidRPr="000A7B3F">
        <w:rPr>
          <w:rFonts w:ascii="Bookman Old Style" w:hAnsi="Bookman Old Style"/>
          <w:i/>
        </w:rPr>
        <w:t>Africae</w:t>
      </w:r>
      <w:proofErr w:type="spellEnd"/>
      <w:r w:rsidR="00A11EA4" w:rsidRPr="000A7B3F">
        <w:rPr>
          <w:rFonts w:ascii="Bookman Old Style" w:hAnsi="Bookman Old Style"/>
          <w:i/>
        </w:rPr>
        <w:t xml:space="preserve"> </w:t>
      </w:r>
      <w:proofErr w:type="spellStart"/>
      <w:r w:rsidR="00A11EA4" w:rsidRPr="000A7B3F">
        <w:rPr>
          <w:rFonts w:ascii="Bookman Old Style" w:hAnsi="Bookman Old Style"/>
          <w:i/>
        </w:rPr>
        <w:t>M</w:t>
      </w:r>
      <w:r w:rsidRPr="000A7B3F">
        <w:rPr>
          <w:rFonts w:ascii="Bookman Old Style" w:hAnsi="Bookman Old Style"/>
          <w:i/>
        </w:rPr>
        <w:t>unus</w:t>
      </w:r>
      <w:proofErr w:type="spellEnd"/>
      <w:r w:rsidRPr="000A7B3F">
        <w:rPr>
          <w:rFonts w:ascii="Bookman Old Style" w:hAnsi="Bookman Old Style"/>
        </w:rPr>
        <w:t xml:space="preserve">, 38. </w:t>
      </w:r>
    </w:p>
  </w:footnote>
  <w:footnote w:id="5">
    <w:p w14:paraId="27325157" w14:textId="78695A2B" w:rsidR="004D2B7D" w:rsidRPr="000A7B3F" w:rsidRDefault="004D2B7D" w:rsidP="002C4F30">
      <w:pPr>
        <w:pStyle w:val="Testonotaapidipagina"/>
        <w:jc w:val="both"/>
        <w:rPr>
          <w:rFonts w:ascii="Bookman Old Style" w:hAnsi="Bookman Old Style"/>
        </w:rPr>
      </w:pPr>
      <w:r w:rsidRPr="000A7B3F">
        <w:rPr>
          <w:rStyle w:val="Rimandonotaapidipagina"/>
          <w:rFonts w:ascii="Bookman Old Style" w:hAnsi="Bookman Old Style"/>
          <w:lang w:val="en-US"/>
        </w:rPr>
        <w:footnoteRef/>
      </w:r>
      <w:r w:rsidRPr="000A7B3F">
        <w:rPr>
          <w:rFonts w:ascii="Bookman Old Style" w:hAnsi="Bookman Old Style"/>
        </w:rPr>
        <w:t xml:space="preserve"> Pa</w:t>
      </w:r>
      <w:r w:rsidR="00D747C1" w:rsidRPr="000A7B3F">
        <w:rPr>
          <w:rFonts w:ascii="Bookman Old Style" w:hAnsi="Bookman Old Style"/>
        </w:rPr>
        <w:t>ul</w:t>
      </w:r>
      <w:r w:rsidRPr="000A7B3F">
        <w:rPr>
          <w:rFonts w:ascii="Bookman Old Style" w:hAnsi="Bookman Old Style"/>
        </w:rPr>
        <w:t xml:space="preserve"> VI, </w:t>
      </w:r>
      <w:r w:rsidRPr="000A7B3F">
        <w:rPr>
          <w:rFonts w:ascii="Bookman Old Style" w:hAnsi="Bookman Old Style"/>
          <w:i/>
        </w:rPr>
        <w:t xml:space="preserve">Lettre </w:t>
      </w:r>
      <w:proofErr w:type="spellStart"/>
      <w:r w:rsidRPr="000A7B3F">
        <w:rPr>
          <w:rFonts w:ascii="Bookman Old Style" w:hAnsi="Bookman Old Style"/>
          <w:i/>
        </w:rPr>
        <w:t>au</w:t>
      </w:r>
      <w:proofErr w:type="spellEnd"/>
      <w:r w:rsidRPr="000A7B3F">
        <w:rPr>
          <w:rFonts w:ascii="Bookman Old Style" w:hAnsi="Bookman Old Style"/>
          <w:i/>
        </w:rPr>
        <w:t xml:space="preserve"> Cardinal Paul </w:t>
      </w:r>
      <w:proofErr w:type="spellStart"/>
      <w:r w:rsidRPr="000A7B3F">
        <w:rPr>
          <w:rFonts w:ascii="Bookman Old Style" w:hAnsi="Bookman Old Style"/>
          <w:i/>
        </w:rPr>
        <w:t>Zoungrana</w:t>
      </w:r>
      <w:proofErr w:type="spellEnd"/>
      <w:r w:rsidRPr="000A7B3F">
        <w:rPr>
          <w:rFonts w:ascii="Bookman Old Style" w:hAnsi="Bookman Old Style"/>
        </w:rPr>
        <w:t xml:space="preserve">, 23 </w:t>
      </w:r>
      <w:proofErr w:type="spellStart"/>
      <w:r w:rsidR="00D747C1" w:rsidRPr="000A7B3F">
        <w:rPr>
          <w:rFonts w:ascii="Bookman Old Style" w:hAnsi="Bookman Old Style"/>
        </w:rPr>
        <w:t>December</w:t>
      </w:r>
      <w:proofErr w:type="spellEnd"/>
      <w:r w:rsidRPr="000A7B3F">
        <w:rPr>
          <w:rFonts w:ascii="Bookman Old Style" w:hAnsi="Bookman Old Style"/>
        </w:rPr>
        <w:t xml:space="preserve"> 1974, in </w:t>
      </w:r>
      <w:r w:rsidRPr="000A7B3F">
        <w:rPr>
          <w:rFonts w:ascii="Bookman Old Style" w:hAnsi="Bookman Old Style"/>
          <w:i/>
        </w:rPr>
        <w:t xml:space="preserve">Insegnamenti </w:t>
      </w:r>
      <w:r w:rsidRPr="000A7B3F">
        <w:rPr>
          <w:rFonts w:ascii="Bookman Old Style" w:hAnsi="Bookman Old Style"/>
        </w:rPr>
        <w:t>(1975), 76-77.</w:t>
      </w:r>
    </w:p>
  </w:footnote>
  <w:footnote w:id="6">
    <w:p w14:paraId="29617B87" w14:textId="61CAAE56" w:rsidR="008A47F8" w:rsidRPr="000A7B3F" w:rsidRDefault="008A47F8" w:rsidP="008A47F8">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Pope Francis, </w:t>
      </w:r>
      <w:proofErr w:type="spellStart"/>
      <w:r w:rsidRPr="000A7B3F">
        <w:rPr>
          <w:rFonts w:ascii="Bookman Old Style" w:hAnsi="Bookman Old Style"/>
          <w:i/>
          <w:lang w:val="en-US"/>
        </w:rPr>
        <w:t>Evangelii</w:t>
      </w:r>
      <w:proofErr w:type="spellEnd"/>
      <w:r w:rsidRPr="000A7B3F">
        <w:rPr>
          <w:rFonts w:ascii="Bookman Old Style" w:hAnsi="Bookman Old Style"/>
          <w:i/>
          <w:lang w:val="en-US"/>
        </w:rPr>
        <w:t xml:space="preserve"> </w:t>
      </w:r>
      <w:proofErr w:type="spellStart"/>
      <w:r w:rsidRPr="000A7B3F">
        <w:rPr>
          <w:rFonts w:ascii="Bookman Old Style" w:hAnsi="Bookman Old Style"/>
          <w:i/>
          <w:lang w:val="en-US"/>
        </w:rPr>
        <w:t>Gaudium</w:t>
      </w:r>
      <w:proofErr w:type="spellEnd"/>
      <w:r w:rsidRPr="000A7B3F">
        <w:rPr>
          <w:rFonts w:ascii="Bookman Old Style" w:hAnsi="Bookman Old Style"/>
          <w:lang w:val="en-US"/>
        </w:rPr>
        <w:t xml:space="preserve">, 68. </w:t>
      </w:r>
    </w:p>
  </w:footnote>
  <w:footnote w:id="7">
    <w:p w14:paraId="3C32CFEF" w14:textId="2ED42649" w:rsidR="00A11EA4" w:rsidRPr="000A7B3F" w:rsidRDefault="00A11EA4" w:rsidP="00A11EA4">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Benedict XVI, </w:t>
      </w:r>
      <w:r w:rsidRPr="000A7B3F">
        <w:rPr>
          <w:rFonts w:ascii="Bookman Old Style" w:hAnsi="Bookman Old Style"/>
          <w:i/>
          <w:lang w:val="en-US"/>
        </w:rPr>
        <w:t xml:space="preserve">Africae </w:t>
      </w:r>
      <w:proofErr w:type="spellStart"/>
      <w:r w:rsidRPr="000A7B3F">
        <w:rPr>
          <w:rFonts w:ascii="Bookman Old Style" w:hAnsi="Bookman Old Style"/>
          <w:i/>
          <w:lang w:val="en-US"/>
        </w:rPr>
        <w:t>Munus</w:t>
      </w:r>
      <w:proofErr w:type="spellEnd"/>
      <w:r w:rsidRPr="000A7B3F">
        <w:rPr>
          <w:rFonts w:ascii="Bookman Old Style" w:hAnsi="Bookman Old Style"/>
          <w:lang w:val="en-US"/>
        </w:rPr>
        <w:t xml:space="preserve">, 106. </w:t>
      </w:r>
    </w:p>
  </w:footnote>
  <w:footnote w:id="8">
    <w:p w14:paraId="7B23AE07" w14:textId="77777777" w:rsidR="00AA4B41" w:rsidRPr="000A7B3F" w:rsidRDefault="00AA4B41" w:rsidP="00AA4B41">
      <w:pPr>
        <w:pStyle w:val="Testonotaapidipagina"/>
        <w:jc w:val="both"/>
        <w:rPr>
          <w:rFonts w:ascii="Bookman Old Style" w:hAnsi="Bookman Old Style"/>
        </w:rPr>
      </w:pPr>
      <w:r w:rsidRPr="000A7B3F">
        <w:rPr>
          <w:rStyle w:val="Rimandonotaapidipagina"/>
          <w:rFonts w:ascii="Bookman Old Style" w:hAnsi="Bookman Old Style"/>
          <w:lang w:val="en-US"/>
        </w:rPr>
        <w:footnoteRef/>
      </w:r>
      <w:r w:rsidRPr="000A7B3F">
        <w:rPr>
          <w:rFonts w:ascii="Bookman Old Style" w:hAnsi="Bookman Old Style"/>
        </w:rPr>
        <w:t xml:space="preserve"> Paul VI, </w:t>
      </w:r>
      <w:proofErr w:type="spellStart"/>
      <w:r w:rsidRPr="000A7B3F">
        <w:rPr>
          <w:rFonts w:ascii="Bookman Old Style" w:hAnsi="Bookman Old Style"/>
          <w:i/>
        </w:rPr>
        <w:t>Homily</w:t>
      </w:r>
      <w:proofErr w:type="spellEnd"/>
      <w:r w:rsidRPr="000A7B3F">
        <w:rPr>
          <w:rFonts w:ascii="Bookman Old Style" w:hAnsi="Bookman Old Style"/>
        </w:rPr>
        <w:t>,</w:t>
      </w:r>
      <w:r w:rsidRPr="000A7B3F">
        <w:rPr>
          <w:rFonts w:ascii="Bookman Old Style" w:hAnsi="Bookman Old Style"/>
          <w:i/>
          <w:iCs/>
        </w:rPr>
        <w:t xml:space="preserve"> </w:t>
      </w:r>
      <w:r w:rsidRPr="000A7B3F">
        <w:rPr>
          <w:rFonts w:ascii="Bookman Old Style" w:hAnsi="Bookman Old Style"/>
          <w:iCs/>
        </w:rPr>
        <w:t xml:space="preserve">Kampala (Uganda), 31 </w:t>
      </w:r>
      <w:proofErr w:type="spellStart"/>
      <w:r w:rsidRPr="000A7B3F">
        <w:rPr>
          <w:rFonts w:ascii="Bookman Old Style" w:hAnsi="Bookman Old Style"/>
          <w:iCs/>
        </w:rPr>
        <w:t>July</w:t>
      </w:r>
      <w:proofErr w:type="spellEnd"/>
      <w:r w:rsidRPr="000A7B3F">
        <w:rPr>
          <w:rFonts w:ascii="Bookman Old Style" w:hAnsi="Bookman Old Style"/>
          <w:iCs/>
        </w:rPr>
        <w:t xml:space="preserve"> 1969.</w:t>
      </w:r>
    </w:p>
  </w:footnote>
  <w:footnote w:id="9">
    <w:p w14:paraId="43B2062F" w14:textId="3025C273" w:rsidR="00AA4B41" w:rsidRPr="000A7B3F" w:rsidRDefault="00AA4B41" w:rsidP="00AA4B41">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Benedict XVI, </w:t>
      </w:r>
      <w:r w:rsidRPr="000A7B3F">
        <w:rPr>
          <w:rFonts w:ascii="Bookman Old Style" w:hAnsi="Bookman Old Style"/>
          <w:i/>
          <w:lang w:val="en-US"/>
        </w:rPr>
        <w:t xml:space="preserve">Africae </w:t>
      </w:r>
      <w:proofErr w:type="spellStart"/>
      <w:r w:rsidRPr="000A7B3F">
        <w:rPr>
          <w:rFonts w:ascii="Bookman Old Style" w:hAnsi="Bookman Old Style"/>
          <w:i/>
          <w:lang w:val="en-US"/>
        </w:rPr>
        <w:t>Munus</w:t>
      </w:r>
      <w:proofErr w:type="spellEnd"/>
      <w:r w:rsidRPr="000A7B3F">
        <w:rPr>
          <w:rFonts w:ascii="Bookman Old Style" w:hAnsi="Bookman Old Style"/>
          <w:lang w:val="en-US"/>
        </w:rPr>
        <w:t xml:space="preserve">, 17. </w:t>
      </w:r>
    </w:p>
  </w:footnote>
  <w:footnote w:id="10">
    <w:p w14:paraId="4EA0E970" w14:textId="16FF0721" w:rsidR="00AA4B41" w:rsidRPr="000A7B3F" w:rsidRDefault="00AA4B41" w:rsidP="00AA4B41">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w:t>
      </w:r>
      <w:r w:rsidR="0056214F" w:rsidRPr="000A7B3F">
        <w:rPr>
          <w:rFonts w:ascii="Bookman Old Style" w:hAnsi="Bookman Old Style"/>
          <w:lang w:val="en-US"/>
        </w:rPr>
        <w:t>Ibid</w:t>
      </w:r>
      <w:r w:rsidRPr="000A7B3F">
        <w:rPr>
          <w:rFonts w:ascii="Bookman Old Style" w:hAnsi="Bookman Old Style"/>
          <w:lang w:val="en-US"/>
        </w:rPr>
        <w:t xml:space="preserve">, 22. </w:t>
      </w:r>
    </w:p>
  </w:footnote>
  <w:footnote w:id="11">
    <w:p w14:paraId="0B7B6552" w14:textId="1F0B2FCB" w:rsidR="00196C76" w:rsidRPr="000A7B3F" w:rsidRDefault="00196C76" w:rsidP="00196C76">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w:t>
      </w:r>
      <w:r w:rsidR="0056214F" w:rsidRPr="000A7B3F">
        <w:rPr>
          <w:rFonts w:ascii="Bookman Old Style" w:hAnsi="Bookman Old Style"/>
          <w:lang w:val="en-US"/>
        </w:rPr>
        <w:t>Ibid</w:t>
      </w:r>
      <w:r w:rsidRPr="000A7B3F">
        <w:rPr>
          <w:rFonts w:ascii="Bookman Old Style" w:hAnsi="Bookman Old Style"/>
          <w:lang w:val="en-US"/>
        </w:rPr>
        <w:t xml:space="preserve">. </w:t>
      </w:r>
    </w:p>
  </w:footnote>
  <w:footnote w:id="12">
    <w:p w14:paraId="07E25FB1" w14:textId="784634A1" w:rsidR="003F6E1D" w:rsidRPr="000A7B3F" w:rsidRDefault="003F6E1D" w:rsidP="003F6E1D">
      <w:pPr>
        <w:pStyle w:val="Testonotaapidipagina"/>
        <w:jc w:val="both"/>
        <w:rPr>
          <w:rFonts w:ascii="Bookman Old Style" w:hAnsi="Bookman Old Style"/>
          <w:lang w:val="en-US"/>
        </w:rPr>
      </w:pPr>
      <w:r w:rsidRPr="000A7B3F">
        <w:rPr>
          <w:rStyle w:val="Rimandonotaapidipagina"/>
          <w:rFonts w:ascii="Bookman Old Style" w:hAnsi="Bookman Old Style"/>
          <w:lang w:val="en-US"/>
        </w:rPr>
        <w:footnoteRef/>
      </w:r>
      <w:r w:rsidRPr="000A7B3F">
        <w:rPr>
          <w:rFonts w:ascii="Bookman Old Style" w:hAnsi="Bookman Old Style"/>
          <w:lang w:val="en-US"/>
        </w:rPr>
        <w:t xml:space="preserve"> Pope Francis, </w:t>
      </w:r>
      <w:proofErr w:type="spellStart"/>
      <w:r w:rsidRPr="000A7B3F">
        <w:rPr>
          <w:rFonts w:ascii="Bookman Old Style" w:hAnsi="Bookman Old Style"/>
          <w:i/>
          <w:lang w:val="en-US"/>
        </w:rPr>
        <w:t>Evangelii</w:t>
      </w:r>
      <w:proofErr w:type="spellEnd"/>
      <w:r w:rsidRPr="000A7B3F">
        <w:rPr>
          <w:rFonts w:ascii="Bookman Old Style" w:hAnsi="Bookman Old Style"/>
          <w:i/>
          <w:lang w:val="en-US"/>
        </w:rPr>
        <w:t xml:space="preserve"> </w:t>
      </w:r>
      <w:proofErr w:type="spellStart"/>
      <w:r w:rsidRPr="000A7B3F">
        <w:rPr>
          <w:rFonts w:ascii="Bookman Old Style" w:hAnsi="Bookman Old Style"/>
          <w:i/>
          <w:lang w:val="en-US"/>
        </w:rPr>
        <w:t>Gaudium</w:t>
      </w:r>
      <w:proofErr w:type="spellEnd"/>
      <w:r w:rsidRPr="000A7B3F">
        <w:rPr>
          <w:rFonts w:ascii="Bookman Old Style" w:hAnsi="Bookman Old Style"/>
          <w:lang w:val="en-US"/>
        </w:rPr>
        <w:t xml:space="preserve">, 120. </w:t>
      </w:r>
    </w:p>
  </w:footnote>
  <w:footnote w:id="13">
    <w:p w14:paraId="357F0B1F" w14:textId="0F541AE0" w:rsidR="00864852" w:rsidRPr="000A7B3F" w:rsidRDefault="00864852" w:rsidP="001C4B3C">
      <w:pPr>
        <w:pStyle w:val="Testonotaapidipagina"/>
        <w:jc w:val="both"/>
        <w:rPr>
          <w:rFonts w:ascii="Bookman Old Style" w:hAnsi="Bookman Old Style"/>
        </w:rPr>
      </w:pPr>
      <w:r w:rsidRPr="000A7B3F">
        <w:rPr>
          <w:rFonts w:ascii="Bookman Old Style" w:hAnsi="Bookman Old Style"/>
          <w:vertAlign w:val="superscript"/>
          <w:lang w:val="en-US"/>
        </w:rPr>
        <w:footnoteRef/>
      </w:r>
      <w:r w:rsidRPr="000A7B3F">
        <w:rPr>
          <w:rFonts w:ascii="Bookman Old Style" w:hAnsi="Bookman Old Style"/>
          <w:lang w:val="en-US"/>
        </w:rPr>
        <w:t xml:space="preserve"> </w:t>
      </w:r>
      <w:r w:rsidR="001C4B3C" w:rsidRPr="000A7B3F">
        <w:rPr>
          <w:rFonts w:ascii="Bookman Old Style" w:hAnsi="Bookman Old Style"/>
          <w:lang w:val="en-US"/>
        </w:rPr>
        <w:t xml:space="preserve">Pope Francis, </w:t>
      </w:r>
      <w:proofErr w:type="spellStart"/>
      <w:r w:rsidR="001C4B3C" w:rsidRPr="000A7B3F">
        <w:rPr>
          <w:rFonts w:ascii="Bookman Old Style" w:hAnsi="Bookman Old Style"/>
          <w:i/>
          <w:lang w:val="en-US"/>
        </w:rPr>
        <w:t>Evangelii</w:t>
      </w:r>
      <w:proofErr w:type="spellEnd"/>
      <w:r w:rsidR="001C4B3C" w:rsidRPr="000A7B3F">
        <w:rPr>
          <w:rFonts w:ascii="Bookman Old Style" w:hAnsi="Bookman Old Style"/>
          <w:i/>
          <w:lang w:val="en-US"/>
        </w:rPr>
        <w:t xml:space="preserve"> </w:t>
      </w:r>
      <w:proofErr w:type="spellStart"/>
      <w:r w:rsidR="001C4B3C" w:rsidRPr="000A7B3F">
        <w:rPr>
          <w:rFonts w:ascii="Bookman Old Style" w:hAnsi="Bookman Old Style"/>
          <w:i/>
          <w:lang w:val="en-US"/>
        </w:rPr>
        <w:t>Gaudium</w:t>
      </w:r>
      <w:proofErr w:type="spellEnd"/>
      <w:r w:rsidR="001C4B3C" w:rsidRPr="000A7B3F">
        <w:rPr>
          <w:rFonts w:ascii="Bookman Old Style" w:hAnsi="Bookman Old Style"/>
          <w:lang w:val="en-US"/>
        </w:rPr>
        <w:t>,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CC240" w14:textId="77777777" w:rsidR="004D2B7D" w:rsidRDefault="004D2B7D" w:rsidP="00C71BD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64F7C1" w14:textId="77777777" w:rsidR="004D2B7D" w:rsidRDefault="004D2B7D" w:rsidP="00C71BDD">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0474" w14:textId="77777777" w:rsidR="004D2B7D" w:rsidRDefault="004D2B7D" w:rsidP="00C71BD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8115C">
      <w:rPr>
        <w:rStyle w:val="Numeropagina"/>
        <w:noProof/>
      </w:rPr>
      <w:t>5</w:t>
    </w:r>
    <w:r>
      <w:rPr>
        <w:rStyle w:val="Numeropagina"/>
      </w:rPr>
      <w:fldChar w:fldCharType="end"/>
    </w:r>
  </w:p>
  <w:p w14:paraId="6C25BD51" w14:textId="77777777" w:rsidR="004D2B7D" w:rsidRDefault="004D2B7D" w:rsidP="00C71BDD">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D4B79"/>
    <w:multiLevelType w:val="hybridMultilevel"/>
    <w:tmpl w:val="69F67C02"/>
    <w:lvl w:ilvl="0" w:tplc="04100011">
      <w:start w:val="1"/>
      <w:numFmt w:val="decimal"/>
      <w:lvlText w:val="%1)"/>
      <w:lvlJc w:val="left"/>
      <w:pPr>
        <w:tabs>
          <w:tab w:val="num" w:pos="720"/>
        </w:tabs>
        <w:ind w:left="720" w:hanging="360"/>
      </w:pPr>
      <w:rPr>
        <w:rFonts w:hint="default"/>
      </w:rPr>
    </w:lvl>
    <w:lvl w:ilvl="1" w:tplc="BCC8CF1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5AD8509C"/>
    <w:multiLevelType w:val="hybridMultilevel"/>
    <w:tmpl w:val="E16EE79A"/>
    <w:lvl w:ilvl="0" w:tplc="DA9C2C54">
      <w:start w:val="30"/>
      <w:numFmt w:val="bullet"/>
      <w:lvlText w:val="-"/>
      <w:lvlJc w:val="left"/>
      <w:pPr>
        <w:ind w:left="720" w:hanging="360"/>
      </w:pPr>
      <w:rPr>
        <w:rFonts w:ascii="Bookman Old Style" w:eastAsiaTheme="minorHAnsi" w:hAnsi="Bookman Old Style"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65"/>
    <w:rsid w:val="00016FFA"/>
    <w:rsid w:val="00026CE6"/>
    <w:rsid w:val="0003780B"/>
    <w:rsid w:val="00080C17"/>
    <w:rsid w:val="000A7B3F"/>
    <w:rsid w:val="000B07AC"/>
    <w:rsid w:val="000B1CB8"/>
    <w:rsid w:val="000C3EB0"/>
    <w:rsid w:val="000E30EF"/>
    <w:rsid w:val="000E62C0"/>
    <w:rsid w:val="000F3BD1"/>
    <w:rsid w:val="001153A1"/>
    <w:rsid w:val="0013273C"/>
    <w:rsid w:val="001460B8"/>
    <w:rsid w:val="0015131B"/>
    <w:rsid w:val="0016506B"/>
    <w:rsid w:val="0018682D"/>
    <w:rsid w:val="00196C76"/>
    <w:rsid w:val="001A200F"/>
    <w:rsid w:val="001B0DA6"/>
    <w:rsid w:val="001B627E"/>
    <w:rsid w:val="001C3CB1"/>
    <w:rsid w:val="001C4B3C"/>
    <w:rsid w:val="00225DE0"/>
    <w:rsid w:val="00247CD5"/>
    <w:rsid w:val="002C4F30"/>
    <w:rsid w:val="002D2482"/>
    <w:rsid w:val="00304C12"/>
    <w:rsid w:val="00304F36"/>
    <w:rsid w:val="00326AA4"/>
    <w:rsid w:val="00345362"/>
    <w:rsid w:val="00393BC7"/>
    <w:rsid w:val="003D288A"/>
    <w:rsid w:val="003F6E1D"/>
    <w:rsid w:val="00404BF9"/>
    <w:rsid w:val="00455D6D"/>
    <w:rsid w:val="004617B2"/>
    <w:rsid w:val="004752F5"/>
    <w:rsid w:val="00483DD5"/>
    <w:rsid w:val="004B2B7F"/>
    <w:rsid w:val="004C25CE"/>
    <w:rsid w:val="004D2B7D"/>
    <w:rsid w:val="004E0893"/>
    <w:rsid w:val="004E1EF4"/>
    <w:rsid w:val="00501B8F"/>
    <w:rsid w:val="00521F52"/>
    <w:rsid w:val="005349F1"/>
    <w:rsid w:val="0055043A"/>
    <w:rsid w:val="0056214F"/>
    <w:rsid w:val="005921E4"/>
    <w:rsid w:val="005B3983"/>
    <w:rsid w:val="005F0232"/>
    <w:rsid w:val="005F3379"/>
    <w:rsid w:val="005F5750"/>
    <w:rsid w:val="005F60BA"/>
    <w:rsid w:val="00602407"/>
    <w:rsid w:val="00637478"/>
    <w:rsid w:val="00637ED6"/>
    <w:rsid w:val="006775E2"/>
    <w:rsid w:val="00677F65"/>
    <w:rsid w:val="0068115C"/>
    <w:rsid w:val="006A7AF2"/>
    <w:rsid w:val="006B661B"/>
    <w:rsid w:val="006D7782"/>
    <w:rsid w:val="006E5A03"/>
    <w:rsid w:val="006F2968"/>
    <w:rsid w:val="00706579"/>
    <w:rsid w:val="00706E5F"/>
    <w:rsid w:val="00724C91"/>
    <w:rsid w:val="0074099D"/>
    <w:rsid w:val="007756E1"/>
    <w:rsid w:val="00792556"/>
    <w:rsid w:val="007A598F"/>
    <w:rsid w:val="007B1ACF"/>
    <w:rsid w:val="007C2B0C"/>
    <w:rsid w:val="007C3ED4"/>
    <w:rsid w:val="00824D5E"/>
    <w:rsid w:val="00831151"/>
    <w:rsid w:val="008318E4"/>
    <w:rsid w:val="00864852"/>
    <w:rsid w:val="0088429F"/>
    <w:rsid w:val="00887ADB"/>
    <w:rsid w:val="008A47F8"/>
    <w:rsid w:val="008C5AE6"/>
    <w:rsid w:val="008D71C6"/>
    <w:rsid w:val="008E34DF"/>
    <w:rsid w:val="009077BF"/>
    <w:rsid w:val="00947965"/>
    <w:rsid w:val="00970782"/>
    <w:rsid w:val="00986FC6"/>
    <w:rsid w:val="0099530D"/>
    <w:rsid w:val="009B694D"/>
    <w:rsid w:val="009B6BED"/>
    <w:rsid w:val="009E5ACB"/>
    <w:rsid w:val="00A11EA4"/>
    <w:rsid w:val="00A565CE"/>
    <w:rsid w:val="00AA4B41"/>
    <w:rsid w:val="00AC1057"/>
    <w:rsid w:val="00AC79F2"/>
    <w:rsid w:val="00AD2F47"/>
    <w:rsid w:val="00AD682C"/>
    <w:rsid w:val="00AE1E01"/>
    <w:rsid w:val="00AE70BB"/>
    <w:rsid w:val="00B010CF"/>
    <w:rsid w:val="00B01664"/>
    <w:rsid w:val="00B402FE"/>
    <w:rsid w:val="00B41114"/>
    <w:rsid w:val="00B47B77"/>
    <w:rsid w:val="00B515DC"/>
    <w:rsid w:val="00B64850"/>
    <w:rsid w:val="00B75E81"/>
    <w:rsid w:val="00B96BF9"/>
    <w:rsid w:val="00BC126C"/>
    <w:rsid w:val="00BC54EE"/>
    <w:rsid w:val="00BE0CFE"/>
    <w:rsid w:val="00BF1231"/>
    <w:rsid w:val="00C05436"/>
    <w:rsid w:val="00C263B9"/>
    <w:rsid w:val="00C36D29"/>
    <w:rsid w:val="00C373A6"/>
    <w:rsid w:val="00C43DCD"/>
    <w:rsid w:val="00C53104"/>
    <w:rsid w:val="00C61726"/>
    <w:rsid w:val="00C6580F"/>
    <w:rsid w:val="00C71BDD"/>
    <w:rsid w:val="00C751AD"/>
    <w:rsid w:val="00C92D6A"/>
    <w:rsid w:val="00CA006F"/>
    <w:rsid w:val="00CA2DD9"/>
    <w:rsid w:val="00CB3B07"/>
    <w:rsid w:val="00CD3DBD"/>
    <w:rsid w:val="00CD57AE"/>
    <w:rsid w:val="00CE6ED0"/>
    <w:rsid w:val="00CF093D"/>
    <w:rsid w:val="00CF6405"/>
    <w:rsid w:val="00D2563B"/>
    <w:rsid w:val="00D423A2"/>
    <w:rsid w:val="00D72A48"/>
    <w:rsid w:val="00D747C1"/>
    <w:rsid w:val="00D82A70"/>
    <w:rsid w:val="00D900A6"/>
    <w:rsid w:val="00D90C10"/>
    <w:rsid w:val="00D9722C"/>
    <w:rsid w:val="00DF120C"/>
    <w:rsid w:val="00E45FBB"/>
    <w:rsid w:val="00EA7FB8"/>
    <w:rsid w:val="00EB42C8"/>
    <w:rsid w:val="00EC6BE2"/>
    <w:rsid w:val="00EF61D6"/>
    <w:rsid w:val="00F4449B"/>
    <w:rsid w:val="00F733A6"/>
    <w:rsid w:val="00F738FA"/>
    <w:rsid w:val="00F8521B"/>
    <w:rsid w:val="00F97DF0"/>
    <w:rsid w:val="00FA0624"/>
    <w:rsid w:val="00FB0E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CD8D9"/>
  <w15:docId w15:val="{5A611817-FB8F-4BA3-8BB0-9CCCA5FB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7F65"/>
    <w:pPr>
      <w:spacing w:after="0" w:line="240" w:lineRule="auto"/>
    </w:pPr>
    <w:rPr>
      <w:rFonts w:ascii="Times New Roman" w:hAnsi="Times New Roman" w:cs="Times New Roman"/>
      <w:sz w:val="24"/>
      <w:szCs w:val="24"/>
      <w:lang w:val="fr-FR" w:eastAsia="zh-CN"/>
    </w:rPr>
  </w:style>
  <w:style w:type="paragraph" w:styleId="Titolo2">
    <w:name w:val="heading 2"/>
    <w:basedOn w:val="Normale"/>
    <w:link w:val="Titolo2Carattere"/>
    <w:uiPriority w:val="9"/>
    <w:qFormat/>
    <w:rsid w:val="0016506B"/>
    <w:pPr>
      <w:spacing w:before="100" w:beforeAutospacing="1" w:after="100" w:afterAutospacing="1"/>
      <w:outlineLvl w:val="1"/>
    </w:pPr>
    <w:rPr>
      <w:rFonts w:eastAsia="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77F65"/>
    <w:pPr>
      <w:tabs>
        <w:tab w:val="center" w:pos="4819"/>
        <w:tab w:val="right" w:pos="9638"/>
      </w:tabs>
    </w:pPr>
  </w:style>
  <w:style w:type="character" w:customStyle="1" w:styleId="IntestazioneCarattere">
    <w:name w:val="Intestazione Carattere"/>
    <w:basedOn w:val="Carpredefinitoparagrafo"/>
    <w:link w:val="Intestazione"/>
    <w:rsid w:val="00677F65"/>
    <w:rPr>
      <w:rFonts w:ascii="Times New Roman" w:eastAsia="SimSun" w:hAnsi="Times New Roman" w:cs="Times New Roman"/>
      <w:sz w:val="24"/>
      <w:szCs w:val="24"/>
      <w:lang w:val="fr-FR" w:eastAsia="zh-CN"/>
    </w:rPr>
  </w:style>
  <w:style w:type="character" w:styleId="Numeropagina">
    <w:name w:val="page number"/>
    <w:basedOn w:val="Carpredefinitoparagrafo"/>
    <w:rsid w:val="00677F65"/>
  </w:style>
  <w:style w:type="paragraph" w:styleId="Testofumetto">
    <w:name w:val="Balloon Text"/>
    <w:basedOn w:val="Normale"/>
    <w:link w:val="TestofumettoCarattere"/>
    <w:uiPriority w:val="99"/>
    <w:semiHidden/>
    <w:unhideWhenUsed/>
    <w:rsid w:val="00AE70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0BB"/>
    <w:rPr>
      <w:rFonts w:ascii="Tahoma" w:eastAsia="SimSun" w:hAnsi="Tahoma" w:cs="Tahoma"/>
      <w:sz w:val="16"/>
      <w:szCs w:val="16"/>
      <w:lang w:val="fr-FR" w:eastAsia="zh-CN"/>
    </w:rPr>
  </w:style>
  <w:style w:type="paragraph" w:styleId="Testonotaapidipagina">
    <w:name w:val="footnote text"/>
    <w:basedOn w:val="Normale"/>
    <w:link w:val="TestonotaapidipaginaCarattere"/>
    <w:uiPriority w:val="99"/>
    <w:semiHidden/>
    <w:unhideWhenUsed/>
    <w:rsid w:val="00986FC6"/>
    <w:rPr>
      <w:rFonts w:asciiTheme="minorHAnsi" w:eastAsiaTheme="minorHAnsi" w:hAnsiTheme="minorHAnsi" w:cstheme="minorBidi"/>
      <w:sz w:val="20"/>
      <w:szCs w:val="20"/>
      <w:lang w:val="it-IT" w:eastAsia="en-US"/>
    </w:rPr>
  </w:style>
  <w:style w:type="character" w:customStyle="1" w:styleId="TestonotaapidipaginaCarattere">
    <w:name w:val="Testo nota a piè di pagina Carattere"/>
    <w:basedOn w:val="Carpredefinitoparagrafo"/>
    <w:link w:val="Testonotaapidipagina"/>
    <w:uiPriority w:val="99"/>
    <w:semiHidden/>
    <w:rsid w:val="00986FC6"/>
    <w:rPr>
      <w:rFonts w:eastAsiaTheme="minorHAnsi"/>
      <w:sz w:val="20"/>
      <w:szCs w:val="20"/>
    </w:rPr>
  </w:style>
  <w:style w:type="character" w:styleId="Rimandonotaapidipagina">
    <w:name w:val="footnote reference"/>
    <w:basedOn w:val="Carpredefinitoparagrafo"/>
    <w:uiPriority w:val="99"/>
    <w:semiHidden/>
    <w:unhideWhenUsed/>
    <w:rsid w:val="00986FC6"/>
    <w:rPr>
      <w:vertAlign w:val="superscript"/>
    </w:rPr>
  </w:style>
  <w:style w:type="paragraph" w:styleId="Paragrafoelenco">
    <w:name w:val="List Paragraph"/>
    <w:basedOn w:val="Normale"/>
    <w:uiPriority w:val="34"/>
    <w:qFormat/>
    <w:rsid w:val="00986FC6"/>
    <w:pPr>
      <w:spacing w:after="200" w:line="276" w:lineRule="auto"/>
      <w:ind w:left="720"/>
      <w:contextualSpacing/>
    </w:pPr>
    <w:rPr>
      <w:rFonts w:asciiTheme="minorHAnsi" w:eastAsiaTheme="minorHAnsi" w:hAnsiTheme="minorHAnsi" w:cstheme="minorBidi"/>
      <w:sz w:val="22"/>
      <w:szCs w:val="22"/>
      <w:lang w:val="it-IT" w:eastAsia="en-US"/>
    </w:rPr>
  </w:style>
  <w:style w:type="character" w:customStyle="1" w:styleId="Titolo2Carattere">
    <w:name w:val="Titolo 2 Carattere"/>
    <w:basedOn w:val="Carpredefinitoparagrafo"/>
    <w:link w:val="Titolo2"/>
    <w:uiPriority w:val="9"/>
    <w:rsid w:val="0016506B"/>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16506B"/>
    <w:pPr>
      <w:spacing w:before="100" w:beforeAutospacing="1" w:after="100" w:afterAutospacing="1"/>
    </w:pPr>
    <w:rPr>
      <w:rFonts w:eastAsia="Times New Roman"/>
      <w:lang w:val="it-IT" w:eastAsia="it-IT"/>
    </w:rPr>
  </w:style>
  <w:style w:type="character" w:styleId="Collegamentoipertestuale">
    <w:name w:val="Hyperlink"/>
    <w:basedOn w:val="Carpredefinitoparagrafo"/>
    <w:uiPriority w:val="99"/>
    <w:semiHidden/>
    <w:unhideWhenUsed/>
    <w:rsid w:val="00475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047">
      <w:bodyDiv w:val="1"/>
      <w:marLeft w:val="0"/>
      <w:marRight w:val="0"/>
      <w:marTop w:val="0"/>
      <w:marBottom w:val="0"/>
      <w:divBdr>
        <w:top w:val="none" w:sz="0" w:space="0" w:color="auto"/>
        <w:left w:val="none" w:sz="0" w:space="0" w:color="auto"/>
        <w:bottom w:val="none" w:sz="0" w:space="0" w:color="auto"/>
        <w:right w:val="none" w:sz="0" w:space="0" w:color="auto"/>
      </w:divBdr>
      <w:divsChild>
        <w:div w:id="1142576588">
          <w:marLeft w:val="0"/>
          <w:marRight w:val="0"/>
          <w:marTop w:val="0"/>
          <w:marBottom w:val="0"/>
          <w:divBdr>
            <w:top w:val="none" w:sz="0" w:space="0" w:color="auto"/>
            <w:left w:val="none" w:sz="0" w:space="0" w:color="auto"/>
            <w:bottom w:val="none" w:sz="0" w:space="0" w:color="auto"/>
            <w:right w:val="none" w:sz="0" w:space="0" w:color="auto"/>
          </w:divBdr>
          <w:divsChild>
            <w:div w:id="25532920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404333024">
                  <w:marLeft w:val="300"/>
                  <w:marRight w:val="300"/>
                  <w:marTop w:val="450"/>
                  <w:marBottom w:val="300"/>
                  <w:divBdr>
                    <w:top w:val="none" w:sz="0" w:space="0" w:color="auto"/>
                    <w:left w:val="none" w:sz="0" w:space="0" w:color="auto"/>
                    <w:bottom w:val="none" w:sz="0" w:space="0" w:color="auto"/>
                    <w:right w:val="none" w:sz="0" w:space="0" w:color="auto"/>
                  </w:divBdr>
                  <w:divsChild>
                    <w:div w:id="1572083826">
                      <w:marLeft w:val="0"/>
                      <w:marRight w:val="0"/>
                      <w:marTop w:val="0"/>
                      <w:marBottom w:val="0"/>
                      <w:divBdr>
                        <w:top w:val="none" w:sz="0" w:space="0" w:color="auto"/>
                        <w:left w:val="none" w:sz="0" w:space="0" w:color="auto"/>
                        <w:bottom w:val="none" w:sz="0" w:space="0" w:color="auto"/>
                        <w:right w:val="none" w:sz="0" w:space="0" w:color="auto"/>
                      </w:divBdr>
                      <w:divsChild>
                        <w:div w:id="882064167">
                          <w:marLeft w:val="0"/>
                          <w:marRight w:val="0"/>
                          <w:marTop w:val="0"/>
                          <w:marBottom w:val="0"/>
                          <w:divBdr>
                            <w:top w:val="none" w:sz="0" w:space="0" w:color="auto"/>
                            <w:left w:val="none" w:sz="0" w:space="0" w:color="auto"/>
                            <w:bottom w:val="none" w:sz="0" w:space="0" w:color="auto"/>
                            <w:right w:val="none" w:sz="0" w:space="0" w:color="auto"/>
                          </w:divBdr>
                          <w:divsChild>
                            <w:div w:id="880749382">
                              <w:marLeft w:val="0"/>
                              <w:marRight w:val="0"/>
                              <w:marTop w:val="0"/>
                              <w:marBottom w:val="0"/>
                              <w:divBdr>
                                <w:top w:val="none" w:sz="0" w:space="0" w:color="auto"/>
                                <w:left w:val="none" w:sz="0" w:space="0" w:color="auto"/>
                                <w:bottom w:val="none" w:sz="0" w:space="0" w:color="auto"/>
                                <w:right w:val="none" w:sz="0" w:space="0" w:color="auto"/>
                              </w:divBdr>
                              <w:divsChild>
                                <w:div w:id="9426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81136">
      <w:bodyDiv w:val="1"/>
      <w:marLeft w:val="0"/>
      <w:marRight w:val="0"/>
      <w:marTop w:val="0"/>
      <w:marBottom w:val="0"/>
      <w:divBdr>
        <w:top w:val="none" w:sz="0" w:space="0" w:color="auto"/>
        <w:left w:val="none" w:sz="0" w:space="0" w:color="auto"/>
        <w:bottom w:val="none" w:sz="0" w:space="0" w:color="auto"/>
        <w:right w:val="none" w:sz="0" w:space="0" w:color="auto"/>
      </w:divBdr>
    </w:div>
    <w:div w:id="1456942725">
      <w:bodyDiv w:val="1"/>
      <w:marLeft w:val="0"/>
      <w:marRight w:val="0"/>
      <w:marTop w:val="0"/>
      <w:marBottom w:val="0"/>
      <w:divBdr>
        <w:top w:val="none" w:sz="0" w:space="0" w:color="auto"/>
        <w:left w:val="none" w:sz="0" w:space="0" w:color="auto"/>
        <w:bottom w:val="none" w:sz="0" w:space="0" w:color="auto"/>
        <w:right w:val="none" w:sz="0" w:space="0" w:color="auto"/>
      </w:divBdr>
      <w:divsChild>
        <w:div w:id="1757092728">
          <w:marLeft w:val="0"/>
          <w:marRight w:val="0"/>
          <w:marTop w:val="0"/>
          <w:marBottom w:val="0"/>
          <w:divBdr>
            <w:top w:val="none" w:sz="0" w:space="0" w:color="auto"/>
            <w:left w:val="none" w:sz="0" w:space="0" w:color="auto"/>
            <w:bottom w:val="none" w:sz="0" w:space="0" w:color="auto"/>
            <w:right w:val="none" w:sz="0" w:space="0" w:color="auto"/>
          </w:divBdr>
          <w:divsChild>
            <w:div w:id="8488187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89897682">
                  <w:marLeft w:val="300"/>
                  <w:marRight w:val="300"/>
                  <w:marTop w:val="450"/>
                  <w:marBottom w:val="300"/>
                  <w:divBdr>
                    <w:top w:val="none" w:sz="0" w:space="0" w:color="auto"/>
                    <w:left w:val="none" w:sz="0" w:space="0" w:color="auto"/>
                    <w:bottom w:val="none" w:sz="0" w:space="0" w:color="auto"/>
                    <w:right w:val="none" w:sz="0" w:space="0" w:color="auto"/>
                  </w:divBdr>
                  <w:divsChild>
                    <w:div w:id="589658463">
                      <w:marLeft w:val="0"/>
                      <w:marRight w:val="0"/>
                      <w:marTop w:val="0"/>
                      <w:marBottom w:val="0"/>
                      <w:divBdr>
                        <w:top w:val="none" w:sz="0" w:space="0" w:color="auto"/>
                        <w:left w:val="none" w:sz="0" w:space="0" w:color="auto"/>
                        <w:bottom w:val="none" w:sz="0" w:space="0" w:color="auto"/>
                        <w:right w:val="none" w:sz="0" w:space="0" w:color="auto"/>
                      </w:divBdr>
                      <w:divsChild>
                        <w:div w:id="2030790317">
                          <w:marLeft w:val="0"/>
                          <w:marRight w:val="0"/>
                          <w:marTop w:val="0"/>
                          <w:marBottom w:val="0"/>
                          <w:divBdr>
                            <w:top w:val="none" w:sz="0" w:space="0" w:color="auto"/>
                            <w:left w:val="none" w:sz="0" w:space="0" w:color="auto"/>
                            <w:bottom w:val="none" w:sz="0" w:space="0" w:color="auto"/>
                            <w:right w:val="none" w:sz="0" w:space="0" w:color="auto"/>
                          </w:divBdr>
                          <w:divsChild>
                            <w:div w:id="1059788077">
                              <w:marLeft w:val="0"/>
                              <w:marRight w:val="0"/>
                              <w:marTop w:val="0"/>
                              <w:marBottom w:val="0"/>
                              <w:divBdr>
                                <w:top w:val="none" w:sz="0" w:space="0" w:color="auto"/>
                                <w:left w:val="none" w:sz="0" w:space="0" w:color="auto"/>
                                <w:bottom w:val="none" w:sz="0" w:space="0" w:color="auto"/>
                                <w:right w:val="none" w:sz="0" w:space="0" w:color="auto"/>
                              </w:divBdr>
                              <w:divsChild>
                                <w:div w:id="21089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6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24D1-DAFA-4411-9589-5AB9CF52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1926</Words>
  <Characters>10981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 Crispin Kimbeni</dc:creator>
  <cp:lastModifiedBy>Rev. Crispin Kimbeni</cp:lastModifiedBy>
  <cp:revision>3</cp:revision>
  <cp:lastPrinted>2019-07-18T10:12:00Z</cp:lastPrinted>
  <dcterms:created xsi:type="dcterms:W3CDTF">2019-07-16T09:28:00Z</dcterms:created>
  <dcterms:modified xsi:type="dcterms:W3CDTF">2019-07-18T10:12:00Z</dcterms:modified>
</cp:coreProperties>
</file>