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ED" w:rsidRDefault="00B825ED" w:rsidP="00D31B43">
      <w:pPr>
        <w:spacing w:line="360" w:lineRule="auto"/>
        <w:jc w:val="center"/>
        <w:rPr>
          <w:rFonts w:ascii="Bookman Old Style" w:hAnsi="Bookman Old Style" w:cs="Arial"/>
          <w:b/>
          <w:sz w:val="24"/>
          <w:szCs w:val="24"/>
          <w:lang w:val="fr-FR"/>
        </w:rPr>
      </w:pPr>
    </w:p>
    <w:p w:rsidR="00B825ED" w:rsidRDefault="00B825ED" w:rsidP="00D31B43">
      <w:pPr>
        <w:spacing w:line="360" w:lineRule="auto"/>
        <w:jc w:val="center"/>
        <w:rPr>
          <w:rFonts w:ascii="Bookman Old Style" w:hAnsi="Bookman Old Style" w:cs="Arial"/>
          <w:b/>
          <w:sz w:val="24"/>
          <w:szCs w:val="24"/>
          <w:lang w:val="fr-FR"/>
        </w:rPr>
      </w:pPr>
      <w:bookmarkStart w:id="0" w:name="_GoBack"/>
      <w:bookmarkEnd w:id="0"/>
    </w:p>
    <w:p w:rsidR="00B825ED" w:rsidRDefault="00B825ED" w:rsidP="00D31B43">
      <w:pPr>
        <w:spacing w:line="360" w:lineRule="auto"/>
        <w:jc w:val="center"/>
        <w:rPr>
          <w:rFonts w:ascii="Bookman Old Style" w:hAnsi="Bookman Old Style" w:cs="Arial"/>
          <w:b/>
          <w:sz w:val="24"/>
          <w:szCs w:val="24"/>
          <w:lang w:val="fr-FR"/>
        </w:rPr>
      </w:pPr>
    </w:p>
    <w:p w:rsidR="00B825ED" w:rsidRDefault="00B825ED" w:rsidP="00D31B43">
      <w:pPr>
        <w:spacing w:line="360" w:lineRule="auto"/>
        <w:jc w:val="center"/>
        <w:rPr>
          <w:rFonts w:ascii="Bookman Old Style" w:hAnsi="Bookman Old Style" w:cs="Arial"/>
          <w:b/>
          <w:sz w:val="24"/>
          <w:szCs w:val="24"/>
          <w:lang w:val="fr-FR"/>
        </w:rPr>
      </w:pPr>
    </w:p>
    <w:p w:rsidR="00B825ED" w:rsidRPr="00C74D01" w:rsidRDefault="00D31B43" w:rsidP="00D31B43">
      <w:pPr>
        <w:spacing w:line="360" w:lineRule="auto"/>
        <w:jc w:val="center"/>
        <w:rPr>
          <w:rFonts w:ascii="Bookman Old Style" w:hAnsi="Bookman Old Style" w:cs="Arial"/>
          <w:b/>
          <w:sz w:val="28"/>
          <w:szCs w:val="28"/>
          <w:lang w:val="fr-FR"/>
        </w:rPr>
      </w:pPr>
      <w:r w:rsidRPr="00C74D01">
        <w:rPr>
          <w:rFonts w:ascii="Bookman Old Style" w:hAnsi="Bookman Old Style" w:cs="Arial"/>
          <w:b/>
          <w:sz w:val="28"/>
          <w:szCs w:val="28"/>
          <w:lang w:val="fr-FR"/>
        </w:rPr>
        <w:t>Discours de S</w:t>
      </w:r>
      <w:r w:rsidR="00850D2D" w:rsidRPr="00C74D01">
        <w:rPr>
          <w:rFonts w:ascii="Bookman Old Style" w:hAnsi="Bookman Old Style" w:cs="Arial"/>
          <w:b/>
          <w:sz w:val="28"/>
          <w:szCs w:val="28"/>
          <w:lang w:val="fr-FR"/>
        </w:rPr>
        <w:t xml:space="preserve">on Eminence Fernando Cardinal </w:t>
      </w:r>
      <w:proofErr w:type="spellStart"/>
      <w:r w:rsidR="00850D2D" w:rsidRPr="00C74D01">
        <w:rPr>
          <w:rFonts w:ascii="Bookman Old Style" w:hAnsi="Bookman Old Style" w:cs="Arial"/>
          <w:b/>
          <w:sz w:val="28"/>
          <w:szCs w:val="28"/>
          <w:lang w:val="fr-FR"/>
        </w:rPr>
        <w:t>Filoni</w:t>
      </w:r>
      <w:proofErr w:type="spellEnd"/>
      <w:r w:rsidRPr="00C74D01">
        <w:rPr>
          <w:rFonts w:ascii="Bookman Old Style" w:hAnsi="Bookman Old Style" w:cs="Arial"/>
          <w:b/>
          <w:sz w:val="28"/>
          <w:szCs w:val="28"/>
          <w:lang w:val="fr-FR"/>
        </w:rPr>
        <w:t xml:space="preserve">, Préfet de la Congrégation pour l’Evangélisation des Peuples, </w:t>
      </w:r>
    </w:p>
    <w:p w:rsidR="00D31B43" w:rsidRPr="00C74D01" w:rsidRDefault="00D31B43" w:rsidP="00D31B43">
      <w:pPr>
        <w:spacing w:line="360" w:lineRule="auto"/>
        <w:jc w:val="center"/>
        <w:rPr>
          <w:rFonts w:ascii="Bookman Old Style" w:hAnsi="Bookman Old Style" w:cs="Arial"/>
          <w:b/>
          <w:sz w:val="28"/>
          <w:szCs w:val="28"/>
          <w:u w:val="single"/>
          <w:lang w:val="fr-FR"/>
        </w:rPr>
      </w:pPr>
      <w:proofErr w:type="gramStart"/>
      <w:r w:rsidRPr="00C74D01">
        <w:rPr>
          <w:rFonts w:ascii="Bookman Old Style" w:hAnsi="Bookman Old Style" w:cs="Arial"/>
          <w:b/>
          <w:sz w:val="28"/>
          <w:szCs w:val="28"/>
          <w:lang w:val="fr-FR"/>
        </w:rPr>
        <w:t>a</w:t>
      </w:r>
      <w:r w:rsidR="00850D2D" w:rsidRPr="00C74D01">
        <w:rPr>
          <w:rFonts w:ascii="Bookman Old Style" w:hAnsi="Bookman Old Style" w:cs="Arial"/>
          <w:b/>
          <w:sz w:val="28"/>
          <w:szCs w:val="28"/>
          <w:lang w:val="fr-FR"/>
        </w:rPr>
        <w:t>ux</w:t>
      </w:r>
      <w:proofErr w:type="gramEnd"/>
      <w:r w:rsidR="00850D2D" w:rsidRPr="00C74D01">
        <w:rPr>
          <w:rFonts w:ascii="Bookman Old Style" w:hAnsi="Bookman Old Style" w:cs="Arial"/>
          <w:b/>
          <w:sz w:val="28"/>
          <w:szCs w:val="28"/>
          <w:lang w:val="fr-FR"/>
        </w:rPr>
        <w:t xml:space="preserve"> Evêques</w:t>
      </w:r>
      <w:r w:rsidRPr="00C74D01">
        <w:rPr>
          <w:rFonts w:ascii="Bookman Old Style" w:hAnsi="Bookman Old Style" w:cs="Arial"/>
          <w:b/>
          <w:sz w:val="28"/>
          <w:szCs w:val="28"/>
          <w:lang w:val="fr-FR"/>
        </w:rPr>
        <w:t xml:space="preserve"> du Vietnam</w:t>
      </w:r>
      <w:r w:rsidRPr="00C74D01">
        <w:rPr>
          <w:rFonts w:ascii="Bookman Old Style" w:hAnsi="Bookman Old Style" w:cs="Arial"/>
          <w:b/>
          <w:sz w:val="28"/>
          <w:szCs w:val="28"/>
          <w:u w:val="single"/>
          <w:lang w:val="fr-FR"/>
        </w:rPr>
        <w:t xml:space="preserve"> </w:t>
      </w:r>
    </w:p>
    <w:p w:rsidR="00C74D01" w:rsidRPr="00C74D01" w:rsidRDefault="00C74D01" w:rsidP="00D31B43">
      <w:pPr>
        <w:spacing w:line="360" w:lineRule="auto"/>
        <w:jc w:val="center"/>
        <w:rPr>
          <w:rFonts w:ascii="Bookman Old Style" w:hAnsi="Bookman Old Style" w:cs="Arial"/>
          <w:b/>
          <w:sz w:val="26"/>
          <w:szCs w:val="26"/>
          <w:u w:val="single"/>
          <w:lang w:val="fr-FR"/>
        </w:rPr>
      </w:pPr>
    </w:p>
    <w:p w:rsidR="00850D2D" w:rsidRPr="00C74D01" w:rsidRDefault="00C74D01" w:rsidP="00D31B43">
      <w:pPr>
        <w:spacing w:line="360" w:lineRule="auto"/>
        <w:jc w:val="center"/>
        <w:rPr>
          <w:rFonts w:ascii="Bookman Old Style" w:hAnsi="Bookman Old Style" w:cs="Arial"/>
          <w:b/>
          <w:sz w:val="26"/>
          <w:szCs w:val="26"/>
          <w:lang w:val="fr-FR"/>
        </w:rPr>
      </w:pPr>
      <w:r w:rsidRPr="00C74D01">
        <w:rPr>
          <w:rFonts w:ascii="Bookman Old Style" w:hAnsi="Bookman Old Style" w:cs="Arial"/>
          <w:b/>
          <w:sz w:val="26"/>
          <w:szCs w:val="26"/>
          <w:lang w:val="fr-FR"/>
        </w:rPr>
        <w:t>20/01/2015 -</w:t>
      </w:r>
      <w:r w:rsidR="00D31B43" w:rsidRPr="00C74D01">
        <w:rPr>
          <w:rFonts w:ascii="Bookman Old Style" w:hAnsi="Bookman Old Style" w:cs="Arial"/>
          <w:b/>
          <w:sz w:val="26"/>
          <w:szCs w:val="26"/>
          <w:lang w:val="fr-FR"/>
        </w:rPr>
        <w:t xml:space="preserve"> </w:t>
      </w:r>
      <w:proofErr w:type="spellStart"/>
      <w:r w:rsidR="00D31B43" w:rsidRPr="00C74D01">
        <w:rPr>
          <w:rFonts w:ascii="Bookman Old Style" w:hAnsi="Bookman Old Style" w:cs="Arial"/>
          <w:b/>
          <w:sz w:val="26"/>
          <w:szCs w:val="26"/>
          <w:lang w:val="fr-FR"/>
        </w:rPr>
        <w:t>Hà</w:t>
      </w:r>
      <w:proofErr w:type="spellEnd"/>
      <w:r w:rsidR="00D31B43" w:rsidRPr="00C74D01">
        <w:rPr>
          <w:rFonts w:ascii="Bookman Old Style" w:hAnsi="Bookman Old Style" w:cs="Arial"/>
          <w:b/>
          <w:sz w:val="26"/>
          <w:szCs w:val="26"/>
          <w:lang w:val="fr-FR"/>
        </w:rPr>
        <w:t xml:space="preserve"> </w:t>
      </w:r>
      <w:proofErr w:type="spellStart"/>
      <w:r w:rsidR="00D31B43" w:rsidRPr="00C74D01">
        <w:rPr>
          <w:rFonts w:ascii="Bookman Old Style" w:hAnsi="Bookman Old Style" w:cs="Arial"/>
          <w:b/>
          <w:sz w:val="26"/>
          <w:szCs w:val="26"/>
          <w:lang w:val="fr-FR"/>
        </w:rPr>
        <w:t>Nôi</w:t>
      </w:r>
      <w:proofErr w:type="spellEnd"/>
      <w:r w:rsidR="009D1F53" w:rsidRPr="00C74D01">
        <w:rPr>
          <w:rFonts w:ascii="Bookman Old Style" w:hAnsi="Bookman Old Style" w:cs="Arial"/>
          <w:b/>
          <w:sz w:val="26"/>
          <w:szCs w:val="26"/>
          <w:lang w:val="fr-FR"/>
        </w:rPr>
        <w:t xml:space="preserve"> </w:t>
      </w:r>
    </w:p>
    <w:p w:rsidR="00FD37F4" w:rsidRPr="00C74D01" w:rsidRDefault="00FD37F4" w:rsidP="008E50CC">
      <w:pPr>
        <w:spacing w:line="360" w:lineRule="auto"/>
        <w:ind w:firstLine="360"/>
        <w:jc w:val="both"/>
        <w:rPr>
          <w:rFonts w:ascii="Bookman Old Style" w:hAnsi="Bookman Old Style" w:cs="Arial"/>
          <w:sz w:val="26"/>
          <w:szCs w:val="26"/>
          <w:lang w:val="fr-FR"/>
        </w:rPr>
      </w:pPr>
    </w:p>
    <w:p w:rsidR="00FD37F4" w:rsidRPr="00C74D01" w:rsidRDefault="00FD37F4" w:rsidP="00FC3AFB">
      <w:pPr>
        <w:spacing w:line="360" w:lineRule="auto"/>
        <w:jc w:val="both"/>
        <w:rPr>
          <w:rFonts w:ascii="Bookman Old Style" w:hAnsi="Bookman Old Style" w:cs="Arial"/>
          <w:sz w:val="26"/>
          <w:szCs w:val="26"/>
          <w:lang w:val="fr-FR"/>
        </w:rPr>
      </w:pPr>
    </w:p>
    <w:p w:rsidR="00FD37F4" w:rsidRPr="00C74D01" w:rsidRDefault="00B63712" w:rsidP="008E50CC">
      <w:pPr>
        <w:spacing w:line="360" w:lineRule="auto"/>
        <w:ind w:firstLine="360"/>
        <w:jc w:val="both"/>
        <w:rPr>
          <w:rFonts w:ascii="Bookman Old Style" w:hAnsi="Bookman Old Style" w:cs="Arial"/>
          <w:sz w:val="26"/>
          <w:szCs w:val="26"/>
          <w:lang w:val="fr-FR"/>
        </w:rPr>
      </w:pPr>
      <w:r w:rsidRPr="00C74D01">
        <w:rPr>
          <w:rFonts w:ascii="Bookman Old Style" w:hAnsi="Bookman Old Style" w:cs="Arial"/>
          <w:sz w:val="26"/>
          <w:szCs w:val="26"/>
          <w:lang w:val="fr-FR"/>
        </w:rPr>
        <w:t xml:space="preserve">Monsieur le Cardinal Jean Baptiste Pham Minh </w:t>
      </w:r>
      <w:proofErr w:type="spellStart"/>
      <w:r w:rsidRPr="00C74D01">
        <w:rPr>
          <w:rFonts w:ascii="Bookman Old Style" w:hAnsi="Bookman Old Style" w:cs="Arial"/>
          <w:sz w:val="26"/>
          <w:szCs w:val="26"/>
          <w:lang w:val="fr-FR"/>
        </w:rPr>
        <w:t>Mân</w:t>
      </w:r>
      <w:proofErr w:type="spellEnd"/>
      <w:r w:rsidRPr="00C74D01">
        <w:rPr>
          <w:rFonts w:ascii="Bookman Old Style" w:hAnsi="Bookman Old Style" w:cs="Arial"/>
          <w:sz w:val="26"/>
          <w:szCs w:val="26"/>
          <w:lang w:val="fr-FR"/>
        </w:rPr>
        <w:t>,</w:t>
      </w:r>
    </w:p>
    <w:p w:rsidR="00B63712" w:rsidRPr="00C74D01" w:rsidRDefault="00B63712" w:rsidP="008E50CC">
      <w:pPr>
        <w:spacing w:line="360" w:lineRule="auto"/>
        <w:ind w:firstLine="360"/>
        <w:jc w:val="both"/>
        <w:rPr>
          <w:rFonts w:ascii="Bookman Old Style" w:hAnsi="Bookman Old Style" w:cs="Arial"/>
          <w:sz w:val="26"/>
          <w:szCs w:val="26"/>
          <w:lang w:val="fr-FR"/>
        </w:rPr>
      </w:pPr>
      <w:r w:rsidRPr="00C74D01">
        <w:rPr>
          <w:rFonts w:ascii="Bookman Old Style" w:hAnsi="Bookman Old Style" w:cs="Arial"/>
          <w:sz w:val="26"/>
          <w:szCs w:val="26"/>
          <w:lang w:val="fr-FR"/>
        </w:rPr>
        <w:t xml:space="preserve">Excellence Monseigneur le Représentant Pontifical, </w:t>
      </w:r>
    </w:p>
    <w:p w:rsidR="00B63712" w:rsidRPr="00C74D01" w:rsidRDefault="00B63712" w:rsidP="00B825ED">
      <w:pPr>
        <w:spacing w:line="360" w:lineRule="auto"/>
        <w:ind w:left="360"/>
        <w:jc w:val="both"/>
        <w:rPr>
          <w:rFonts w:ascii="Bookman Old Style" w:hAnsi="Bookman Old Style" w:cs="Arial"/>
          <w:sz w:val="26"/>
          <w:szCs w:val="26"/>
          <w:lang w:val="fr-FR"/>
        </w:rPr>
      </w:pPr>
      <w:r w:rsidRPr="00C74D01">
        <w:rPr>
          <w:rFonts w:ascii="Bookman Old Style" w:hAnsi="Bookman Old Style" w:cs="Arial"/>
          <w:sz w:val="26"/>
          <w:szCs w:val="26"/>
          <w:lang w:val="fr-FR"/>
        </w:rPr>
        <w:t>Excellence Monseigneur le Président de la Conférence Episcopale de Vietnam,</w:t>
      </w:r>
    </w:p>
    <w:p w:rsidR="00B63712" w:rsidRPr="00C74D01" w:rsidRDefault="00B63712" w:rsidP="00B63712">
      <w:pPr>
        <w:spacing w:line="360" w:lineRule="auto"/>
        <w:ind w:firstLine="360"/>
        <w:rPr>
          <w:rFonts w:ascii="Bookman Old Style" w:hAnsi="Bookman Old Style" w:cs="Arial"/>
          <w:sz w:val="26"/>
          <w:szCs w:val="26"/>
          <w:lang w:val="fr-FR"/>
        </w:rPr>
      </w:pPr>
      <w:r w:rsidRPr="00C74D01">
        <w:rPr>
          <w:rFonts w:ascii="Bookman Old Style" w:hAnsi="Bookman Old Style" w:cs="Arial"/>
          <w:sz w:val="26"/>
          <w:szCs w:val="26"/>
          <w:lang w:val="fr-FR"/>
        </w:rPr>
        <w:t>Excellences Chers Confrères dans l’Episcopat,</w:t>
      </w:r>
    </w:p>
    <w:p w:rsidR="00B63712" w:rsidRPr="00C74D01" w:rsidRDefault="00B63712" w:rsidP="008E50CC">
      <w:pPr>
        <w:spacing w:line="360" w:lineRule="auto"/>
        <w:ind w:firstLine="360"/>
        <w:jc w:val="both"/>
        <w:rPr>
          <w:rFonts w:ascii="Bookman Old Style" w:hAnsi="Bookman Old Style" w:cs="Arial"/>
          <w:sz w:val="26"/>
          <w:szCs w:val="26"/>
          <w:lang w:val="fr-FR"/>
        </w:rPr>
      </w:pPr>
    </w:p>
    <w:p w:rsidR="00B63712" w:rsidRPr="00C74D01" w:rsidRDefault="00B63712" w:rsidP="0023425F">
      <w:pPr>
        <w:spacing w:line="360" w:lineRule="auto"/>
        <w:ind w:firstLine="360"/>
        <w:jc w:val="both"/>
        <w:rPr>
          <w:rFonts w:ascii="Bookman Old Style" w:hAnsi="Bookman Old Style" w:cs="Arial"/>
          <w:sz w:val="26"/>
          <w:szCs w:val="26"/>
          <w:lang w:val="fr-FR"/>
        </w:rPr>
      </w:pPr>
      <w:r w:rsidRPr="00C74D01">
        <w:rPr>
          <w:rFonts w:ascii="Bookman Old Style" w:hAnsi="Bookman Old Style" w:cs="Arial"/>
          <w:sz w:val="26"/>
          <w:szCs w:val="26"/>
          <w:lang w:val="fr-FR"/>
        </w:rPr>
        <w:t xml:space="preserve">Permettez-moi di saluer avec un souhait particulier Son Excellence Monseigneur Pierre </w:t>
      </w:r>
      <w:proofErr w:type="spellStart"/>
      <w:r w:rsidRPr="00C74D01">
        <w:rPr>
          <w:rFonts w:ascii="Bookman Old Style" w:hAnsi="Bookman Old Style" w:cs="Arial"/>
          <w:sz w:val="26"/>
          <w:szCs w:val="26"/>
          <w:lang w:val="fr-FR"/>
        </w:rPr>
        <w:t>Nguyên</w:t>
      </w:r>
      <w:proofErr w:type="spellEnd"/>
      <w:r w:rsidRPr="00C74D01">
        <w:rPr>
          <w:rFonts w:ascii="Bookman Old Style" w:hAnsi="Bookman Old Style" w:cs="Arial"/>
          <w:sz w:val="26"/>
          <w:szCs w:val="26"/>
          <w:lang w:val="fr-FR"/>
        </w:rPr>
        <w:t xml:space="preserve"> </w:t>
      </w:r>
      <w:proofErr w:type="spellStart"/>
      <w:r w:rsidRPr="00C74D01">
        <w:rPr>
          <w:rFonts w:ascii="Bookman Old Style" w:hAnsi="Bookman Old Style" w:cs="Arial"/>
          <w:sz w:val="26"/>
          <w:szCs w:val="26"/>
          <w:lang w:val="fr-FR"/>
        </w:rPr>
        <w:t>Vãn</w:t>
      </w:r>
      <w:proofErr w:type="spellEnd"/>
      <w:r w:rsidRPr="00C74D01">
        <w:rPr>
          <w:rFonts w:ascii="Bookman Old Style" w:hAnsi="Bookman Old Style" w:cs="Arial"/>
          <w:sz w:val="26"/>
          <w:szCs w:val="26"/>
          <w:lang w:val="fr-FR"/>
        </w:rPr>
        <w:t xml:space="preserve"> </w:t>
      </w:r>
      <w:proofErr w:type="spellStart"/>
      <w:r w:rsidRPr="00C74D01">
        <w:rPr>
          <w:rFonts w:ascii="Bookman Old Style" w:hAnsi="Bookman Old Style" w:cs="Arial"/>
          <w:sz w:val="26"/>
          <w:szCs w:val="26"/>
          <w:lang w:val="fr-FR"/>
        </w:rPr>
        <w:t>Nhon</w:t>
      </w:r>
      <w:proofErr w:type="spellEnd"/>
      <w:r w:rsidRPr="00C74D01">
        <w:rPr>
          <w:rFonts w:ascii="Bookman Old Style" w:hAnsi="Bookman Old Style" w:cs="Arial"/>
          <w:sz w:val="26"/>
          <w:szCs w:val="26"/>
          <w:lang w:val="fr-FR"/>
        </w:rPr>
        <w:t xml:space="preserve">, Archevêque de </w:t>
      </w:r>
      <w:proofErr w:type="spellStart"/>
      <w:r w:rsidRPr="00C74D01">
        <w:rPr>
          <w:rFonts w:ascii="Bookman Old Style" w:hAnsi="Bookman Old Style" w:cs="Arial"/>
          <w:sz w:val="26"/>
          <w:szCs w:val="26"/>
          <w:lang w:val="fr-FR"/>
        </w:rPr>
        <w:t>Hà</w:t>
      </w:r>
      <w:proofErr w:type="spellEnd"/>
      <w:r w:rsidRPr="00C74D01">
        <w:rPr>
          <w:rFonts w:ascii="Bookman Old Style" w:hAnsi="Bookman Old Style" w:cs="Arial"/>
          <w:sz w:val="26"/>
          <w:szCs w:val="26"/>
          <w:lang w:val="fr-FR"/>
        </w:rPr>
        <w:t xml:space="preserve"> </w:t>
      </w:r>
      <w:proofErr w:type="spellStart"/>
      <w:r w:rsidRPr="00C74D01">
        <w:rPr>
          <w:rFonts w:ascii="Bookman Old Style" w:hAnsi="Bookman Old Style" w:cs="Arial"/>
          <w:sz w:val="26"/>
          <w:szCs w:val="26"/>
          <w:lang w:val="fr-FR"/>
        </w:rPr>
        <w:t>Nôi</w:t>
      </w:r>
      <w:proofErr w:type="spellEnd"/>
      <w:r w:rsidRPr="00C74D01">
        <w:rPr>
          <w:rFonts w:ascii="Bookman Old Style" w:hAnsi="Bookman Old Style" w:cs="Arial"/>
          <w:sz w:val="26"/>
          <w:szCs w:val="26"/>
          <w:lang w:val="fr-FR"/>
        </w:rPr>
        <w:t>, récemment élu Cardinal par le Pape François, qui incorporera le Collège Cardinalice le 14 février prochain.</w:t>
      </w:r>
    </w:p>
    <w:p w:rsidR="0083070B" w:rsidRPr="00C74D01" w:rsidRDefault="00B63712" w:rsidP="0023425F">
      <w:pPr>
        <w:spacing w:line="360" w:lineRule="auto"/>
        <w:ind w:firstLine="360"/>
        <w:jc w:val="both"/>
        <w:rPr>
          <w:rFonts w:ascii="Bookman Old Style" w:hAnsi="Bookman Old Style" w:cs="Arial"/>
          <w:sz w:val="26"/>
          <w:szCs w:val="26"/>
          <w:lang w:val="fr-FR"/>
        </w:rPr>
      </w:pPr>
      <w:r w:rsidRPr="00C74D01">
        <w:rPr>
          <w:rFonts w:ascii="Bookman Old Style" w:hAnsi="Bookman Old Style" w:cs="Arial"/>
          <w:sz w:val="26"/>
          <w:szCs w:val="26"/>
          <w:lang w:val="fr-FR"/>
        </w:rPr>
        <w:t xml:space="preserve">C’est un beau geste à l’égard de </w:t>
      </w:r>
      <w:r w:rsidR="00600723" w:rsidRPr="00C74D01">
        <w:rPr>
          <w:rFonts w:ascii="Bookman Old Style" w:hAnsi="Bookman Old Style" w:cs="Arial"/>
          <w:sz w:val="26"/>
          <w:szCs w:val="26"/>
          <w:lang w:val="fr-FR"/>
        </w:rPr>
        <w:t xml:space="preserve">Confrère zélé et un grand honneur pour l’Eglise de </w:t>
      </w:r>
      <w:proofErr w:type="spellStart"/>
      <w:r w:rsidR="00600723" w:rsidRPr="00C74D01">
        <w:rPr>
          <w:rFonts w:ascii="Bookman Old Style" w:hAnsi="Bookman Old Style" w:cs="Arial"/>
          <w:sz w:val="26"/>
          <w:szCs w:val="26"/>
          <w:lang w:val="fr-FR"/>
        </w:rPr>
        <w:t>Hà</w:t>
      </w:r>
      <w:proofErr w:type="spellEnd"/>
      <w:r w:rsidR="00600723" w:rsidRPr="00C74D01">
        <w:rPr>
          <w:rFonts w:ascii="Bookman Old Style" w:hAnsi="Bookman Old Style" w:cs="Arial"/>
          <w:sz w:val="26"/>
          <w:szCs w:val="26"/>
          <w:lang w:val="fr-FR"/>
        </w:rPr>
        <w:t xml:space="preserve"> </w:t>
      </w:r>
      <w:proofErr w:type="spellStart"/>
      <w:r w:rsidR="00600723" w:rsidRPr="00C74D01">
        <w:rPr>
          <w:rFonts w:ascii="Bookman Old Style" w:hAnsi="Bookman Old Style" w:cs="Arial"/>
          <w:sz w:val="26"/>
          <w:szCs w:val="26"/>
          <w:lang w:val="fr-FR"/>
        </w:rPr>
        <w:t>Nôi</w:t>
      </w:r>
      <w:proofErr w:type="spellEnd"/>
      <w:r w:rsidR="00600723" w:rsidRPr="00C74D01">
        <w:rPr>
          <w:rFonts w:ascii="Bookman Old Style" w:hAnsi="Bookman Old Style" w:cs="Arial"/>
          <w:sz w:val="26"/>
          <w:szCs w:val="26"/>
          <w:lang w:val="fr-FR"/>
        </w:rPr>
        <w:t xml:space="preserve"> et de tout le Vietnam. Je suis heureux</w:t>
      </w:r>
      <w:r w:rsidR="00FD37F4" w:rsidRPr="00C74D01">
        <w:rPr>
          <w:rFonts w:ascii="Bookman Old Style" w:hAnsi="Bookman Old Style" w:cs="Arial"/>
          <w:sz w:val="26"/>
          <w:szCs w:val="26"/>
          <w:lang w:val="fr-FR"/>
        </w:rPr>
        <w:t xml:space="preserve"> de </w:t>
      </w:r>
      <w:r w:rsidR="005E2276" w:rsidRPr="00C74D01">
        <w:rPr>
          <w:rFonts w:ascii="Bookman Old Style" w:hAnsi="Bookman Old Style" w:cs="Arial"/>
          <w:sz w:val="26"/>
          <w:szCs w:val="26"/>
          <w:lang w:val="fr-FR"/>
        </w:rPr>
        <w:t xml:space="preserve">me trouver parmi </w:t>
      </w:r>
      <w:r w:rsidR="002C15F0" w:rsidRPr="00C74D01">
        <w:rPr>
          <w:rFonts w:ascii="Bookman Old Style" w:hAnsi="Bookman Old Style" w:cs="Arial"/>
          <w:sz w:val="26"/>
          <w:szCs w:val="26"/>
          <w:lang w:val="fr-FR"/>
        </w:rPr>
        <w:t>vous</w:t>
      </w:r>
      <w:r w:rsidR="00600723" w:rsidRPr="00C74D01">
        <w:rPr>
          <w:rFonts w:ascii="Bookman Old Style" w:hAnsi="Bookman Old Style" w:cs="Arial"/>
          <w:sz w:val="26"/>
          <w:szCs w:val="26"/>
          <w:lang w:val="fr-FR"/>
        </w:rPr>
        <w:t xml:space="preserve"> et je remercie de tout cœur la Conférence Episcopale pour l’invitation qui me permet de visiter votre Pays. J’ai devant moi tout une semaine pour rencontrer, du Nord au Sud, beaucoup de membres du Peuple de Dieu au Vietnam: évêques, prêtres, religieux, religieuses, séminaristes et laïcs ; et aussi </w:t>
      </w:r>
      <w:r w:rsidR="005E2276" w:rsidRPr="00C74D01">
        <w:rPr>
          <w:rFonts w:ascii="Bookman Old Style" w:hAnsi="Bookman Old Style" w:cs="Arial"/>
          <w:sz w:val="26"/>
          <w:szCs w:val="26"/>
          <w:lang w:val="fr-FR"/>
        </w:rPr>
        <w:t xml:space="preserve">pour </w:t>
      </w:r>
      <w:r w:rsidR="00FD37F4" w:rsidRPr="00C74D01">
        <w:rPr>
          <w:rFonts w:ascii="Bookman Old Style" w:hAnsi="Bookman Old Style" w:cs="Arial"/>
          <w:sz w:val="26"/>
          <w:szCs w:val="26"/>
          <w:lang w:val="fr-FR"/>
        </w:rPr>
        <w:t xml:space="preserve">vous </w:t>
      </w:r>
      <w:r w:rsidR="00600723" w:rsidRPr="00C74D01">
        <w:rPr>
          <w:rFonts w:ascii="Bookman Old Style" w:hAnsi="Bookman Old Style" w:cs="Arial"/>
          <w:sz w:val="26"/>
          <w:szCs w:val="26"/>
          <w:lang w:val="fr-FR"/>
        </w:rPr>
        <w:t xml:space="preserve">prier ensemble à l’occasion des différents moments liturgiques. Mes </w:t>
      </w:r>
      <w:r w:rsidR="00600723" w:rsidRPr="00C74D01">
        <w:rPr>
          <w:rFonts w:ascii="Bookman Old Style" w:hAnsi="Bookman Old Style" w:cs="Arial"/>
          <w:sz w:val="26"/>
          <w:szCs w:val="26"/>
          <w:lang w:val="fr-FR"/>
        </w:rPr>
        <w:lastRenderedPageBreak/>
        <w:t xml:space="preserve">deux immédiats prédécesseurs, le Cardinal </w:t>
      </w:r>
      <w:proofErr w:type="spellStart"/>
      <w:r w:rsidR="00600723" w:rsidRPr="00C74D01">
        <w:rPr>
          <w:rFonts w:ascii="Bookman Old Style" w:hAnsi="Bookman Old Style" w:cs="Arial"/>
          <w:sz w:val="26"/>
          <w:szCs w:val="26"/>
          <w:lang w:val="fr-FR"/>
        </w:rPr>
        <w:t>Crescenzio</w:t>
      </w:r>
      <w:proofErr w:type="spellEnd"/>
      <w:r w:rsidR="00600723" w:rsidRPr="00C74D01">
        <w:rPr>
          <w:rFonts w:ascii="Bookman Old Style" w:hAnsi="Bookman Old Style" w:cs="Arial"/>
          <w:sz w:val="26"/>
          <w:szCs w:val="26"/>
          <w:lang w:val="fr-FR"/>
        </w:rPr>
        <w:t xml:space="preserve"> </w:t>
      </w:r>
      <w:proofErr w:type="spellStart"/>
      <w:r w:rsidR="00600723" w:rsidRPr="00C74D01">
        <w:rPr>
          <w:rFonts w:ascii="Bookman Old Style" w:hAnsi="Bookman Old Style" w:cs="Arial"/>
          <w:sz w:val="26"/>
          <w:szCs w:val="26"/>
          <w:lang w:val="fr-FR"/>
        </w:rPr>
        <w:t>Sepe</w:t>
      </w:r>
      <w:proofErr w:type="spellEnd"/>
      <w:r w:rsidR="00600723" w:rsidRPr="00C74D01">
        <w:rPr>
          <w:rFonts w:ascii="Bookman Old Style" w:hAnsi="Bookman Old Style" w:cs="Arial"/>
          <w:sz w:val="26"/>
          <w:szCs w:val="26"/>
          <w:lang w:val="fr-FR"/>
        </w:rPr>
        <w:t xml:space="preserve"> e le Cardinal Ivan Dias, ont visité le Vietnam, portant chacun d’eux la bonne impression d’une Eglise vivante. </w:t>
      </w:r>
      <w:r w:rsidR="00717C82" w:rsidRPr="00C74D01">
        <w:rPr>
          <w:rFonts w:ascii="Bookman Old Style" w:hAnsi="Bookman Old Style" w:cs="Arial"/>
          <w:sz w:val="26"/>
          <w:szCs w:val="26"/>
          <w:lang w:val="fr-FR"/>
        </w:rPr>
        <w:t>A cette occasion, j</w:t>
      </w:r>
      <w:r w:rsidR="00600723" w:rsidRPr="00C74D01">
        <w:rPr>
          <w:rFonts w:ascii="Bookman Old Style" w:hAnsi="Bookman Old Style" w:cs="Arial"/>
          <w:sz w:val="26"/>
          <w:szCs w:val="26"/>
          <w:lang w:val="fr-FR"/>
        </w:rPr>
        <w:t xml:space="preserve">’espère </w:t>
      </w:r>
      <w:r w:rsidR="00717C82" w:rsidRPr="00C74D01">
        <w:rPr>
          <w:rFonts w:ascii="Bookman Old Style" w:hAnsi="Bookman Old Style" w:cs="Arial"/>
          <w:sz w:val="26"/>
          <w:szCs w:val="26"/>
          <w:lang w:val="fr-FR"/>
        </w:rPr>
        <w:t xml:space="preserve">voir </w:t>
      </w:r>
      <w:r w:rsidR="00600723" w:rsidRPr="00C74D01">
        <w:rPr>
          <w:rFonts w:ascii="Bookman Old Style" w:hAnsi="Bookman Old Style" w:cs="Arial"/>
          <w:sz w:val="26"/>
          <w:szCs w:val="26"/>
          <w:lang w:val="fr-FR"/>
        </w:rPr>
        <w:t>moi aussi, de mes propres yeux</w:t>
      </w:r>
      <w:r w:rsidR="00717C82" w:rsidRPr="00C74D01">
        <w:rPr>
          <w:rFonts w:ascii="Bookman Old Style" w:hAnsi="Bookman Old Style" w:cs="Arial"/>
          <w:sz w:val="26"/>
          <w:szCs w:val="26"/>
          <w:lang w:val="fr-FR"/>
        </w:rPr>
        <w:t>,</w:t>
      </w:r>
      <w:r w:rsidR="00600723" w:rsidRPr="00C74D01">
        <w:rPr>
          <w:rFonts w:ascii="Bookman Old Style" w:hAnsi="Bookman Old Style" w:cs="Arial"/>
          <w:sz w:val="26"/>
          <w:szCs w:val="26"/>
          <w:lang w:val="fr-FR"/>
        </w:rPr>
        <w:t xml:space="preserve"> la vitalité de votre Communauté</w:t>
      </w:r>
      <w:r w:rsidR="00717C82" w:rsidRPr="00C74D01">
        <w:rPr>
          <w:rFonts w:ascii="Bookman Old Style" w:hAnsi="Bookman Old Style" w:cs="Arial"/>
          <w:sz w:val="26"/>
          <w:szCs w:val="26"/>
          <w:lang w:val="fr-FR"/>
        </w:rPr>
        <w:t>, la foi solide des fidèles vietnamiens, dont j’entends parler lors des rencontres avec  vous et dans les rapports du Représentant Pontifical. Je sais que la pratique religieuse est élevée (elle environne les 80 et 90%) et fervente, pas seulement le dimanche, mais même dans les jours ouvrables. Je sais aussi que dans les Diocèses et les paroisses, les fidèles aiment bien se regrouper en Mouvements et Associations d’apostolat. Ceci est très intéressant. Partout, ils témoignent un intérêt particulier pour la Parole de Dieu et l’étude du Catéchisme. En outre</w:t>
      </w:r>
      <w:r w:rsidR="0083070B" w:rsidRPr="00C74D01">
        <w:rPr>
          <w:rFonts w:ascii="Bookman Old Style" w:hAnsi="Bookman Old Style" w:cs="Arial"/>
          <w:sz w:val="26"/>
          <w:szCs w:val="26"/>
          <w:lang w:val="fr-FR"/>
        </w:rPr>
        <w:t>, ils sont désireux de contribuer</w:t>
      </w:r>
      <w:r w:rsidR="0093494E" w:rsidRPr="00C74D01">
        <w:rPr>
          <w:rFonts w:ascii="Bookman Old Style" w:hAnsi="Bookman Old Style" w:cs="Arial"/>
          <w:sz w:val="26"/>
          <w:szCs w:val="26"/>
          <w:lang w:val="fr-FR"/>
        </w:rPr>
        <w:t>,</w:t>
      </w:r>
      <w:r w:rsidR="0083070B" w:rsidRPr="00C74D01">
        <w:rPr>
          <w:rFonts w:ascii="Bookman Old Style" w:hAnsi="Bookman Old Style" w:cs="Arial"/>
          <w:sz w:val="26"/>
          <w:szCs w:val="26"/>
          <w:lang w:val="fr-FR"/>
        </w:rPr>
        <w:t xml:space="preserve"> par leurs propres efforts et capacités</w:t>
      </w:r>
      <w:r w:rsidR="0093494E" w:rsidRPr="00C74D01">
        <w:rPr>
          <w:rFonts w:ascii="Bookman Old Style" w:hAnsi="Bookman Old Style" w:cs="Arial"/>
          <w:sz w:val="26"/>
          <w:szCs w:val="26"/>
          <w:lang w:val="fr-FR"/>
        </w:rPr>
        <w:t>,</w:t>
      </w:r>
      <w:r w:rsidR="0083070B" w:rsidRPr="00C74D01">
        <w:rPr>
          <w:rFonts w:ascii="Bookman Old Style" w:hAnsi="Bookman Old Style" w:cs="Arial"/>
          <w:sz w:val="26"/>
          <w:szCs w:val="26"/>
          <w:lang w:val="fr-FR"/>
        </w:rPr>
        <w:t xml:space="preserve"> à l’édification et au développement de l’Eglise et du Pays.</w:t>
      </w:r>
    </w:p>
    <w:p w:rsidR="00433ECC" w:rsidRPr="00C74D01" w:rsidRDefault="0093494E" w:rsidP="0023425F">
      <w:pPr>
        <w:spacing w:line="360" w:lineRule="auto"/>
        <w:ind w:firstLine="360"/>
        <w:jc w:val="both"/>
        <w:rPr>
          <w:rFonts w:ascii="Bookman Old Style" w:hAnsi="Bookman Old Style" w:cs="Arial"/>
          <w:sz w:val="26"/>
          <w:szCs w:val="26"/>
          <w:lang w:val="fr-FR"/>
        </w:rPr>
      </w:pPr>
      <w:r w:rsidRPr="00C74D01">
        <w:rPr>
          <w:rFonts w:ascii="Bookman Old Style" w:hAnsi="Bookman Old Style" w:cs="Arial"/>
          <w:sz w:val="26"/>
          <w:szCs w:val="26"/>
          <w:lang w:val="fr-FR"/>
        </w:rPr>
        <w:t xml:space="preserve">Chers Confrères, l’Exhortation Apostolique </w:t>
      </w:r>
      <w:proofErr w:type="spellStart"/>
      <w:r w:rsidRPr="00C74D01">
        <w:rPr>
          <w:rFonts w:ascii="Bookman Old Style" w:hAnsi="Bookman Old Style" w:cs="Arial"/>
          <w:i/>
          <w:sz w:val="26"/>
          <w:szCs w:val="26"/>
          <w:lang w:val="fr-FR"/>
        </w:rPr>
        <w:t>Evangelii</w:t>
      </w:r>
      <w:proofErr w:type="spellEnd"/>
      <w:r w:rsidRPr="00C74D01">
        <w:rPr>
          <w:rFonts w:ascii="Bookman Old Style" w:hAnsi="Bookman Old Style" w:cs="Arial"/>
          <w:i/>
          <w:sz w:val="26"/>
          <w:szCs w:val="26"/>
          <w:lang w:val="fr-FR"/>
        </w:rPr>
        <w:t xml:space="preserve"> </w:t>
      </w:r>
      <w:proofErr w:type="spellStart"/>
      <w:r w:rsidRPr="00C74D01">
        <w:rPr>
          <w:rFonts w:ascii="Bookman Old Style" w:hAnsi="Bookman Old Style" w:cs="Arial"/>
          <w:i/>
          <w:sz w:val="26"/>
          <w:szCs w:val="26"/>
          <w:lang w:val="fr-FR"/>
        </w:rPr>
        <w:t>Gaudium</w:t>
      </w:r>
      <w:proofErr w:type="spellEnd"/>
      <w:r w:rsidRPr="00C74D01">
        <w:rPr>
          <w:rFonts w:ascii="Bookman Old Style" w:hAnsi="Bookman Old Style" w:cs="Arial"/>
          <w:sz w:val="26"/>
          <w:szCs w:val="26"/>
          <w:lang w:val="fr-FR"/>
        </w:rPr>
        <w:t xml:space="preserve"> est un précieux texte, parce qu’il est un document programmatique pour l’Eglise aujourd’hui et il représente la vision que le Pape François en donne  pour les prochaines années</w:t>
      </w:r>
      <w:r w:rsidR="00873BFB" w:rsidRPr="00C74D01">
        <w:rPr>
          <w:rFonts w:ascii="Bookman Old Style" w:hAnsi="Bookman Old Style" w:cs="Arial"/>
          <w:sz w:val="26"/>
          <w:szCs w:val="26"/>
          <w:lang w:val="fr-FR"/>
        </w:rPr>
        <w:t xml:space="preserve">. Ce dernier affirme que la joie de l’Evangile est à la base de l’Evangélisation. La joie de l’Evangile naît et renaît de la rencontre personnelle avec Jésus, de laquelle découle le changement dans la vie et dans la </w:t>
      </w:r>
      <w:proofErr w:type="spellStart"/>
      <w:r w:rsidR="00873BFB" w:rsidRPr="00C74D01">
        <w:rPr>
          <w:rFonts w:ascii="Bookman Old Style" w:hAnsi="Bookman Old Style" w:cs="Arial"/>
          <w:i/>
          <w:sz w:val="26"/>
          <w:szCs w:val="26"/>
          <w:lang w:val="fr-FR"/>
        </w:rPr>
        <w:t>missionnarieté</w:t>
      </w:r>
      <w:proofErr w:type="spellEnd"/>
      <w:r w:rsidR="00873BFB" w:rsidRPr="00C74D01">
        <w:rPr>
          <w:rFonts w:ascii="Bookman Old Style" w:hAnsi="Bookman Old Style" w:cs="Arial"/>
          <w:sz w:val="26"/>
          <w:szCs w:val="26"/>
          <w:lang w:val="fr-FR"/>
        </w:rPr>
        <w:t>. En effet,  la joie, de par sa nature, tend toujours à se communiquer :</w:t>
      </w:r>
      <w:r w:rsidR="00873BFB" w:rsidRPr="00C74D01">
        <w:rPr>
          <w:rFonts w:ascii="Bookman Old Style" w:hAnsi="Bookman Old Style" w:cs="Tahoma"/>
          <w:color w:val="000000"/>
          <w:sz w:val="26"/>
          <w:szCs w:val="26"/>
          <w:lang w:val="fr-FR"/>
        </w:rPr>
        <w:t xml:space="preserve"> </w:t>
      </w:r>
      <w:r w:rsidR="00433ECC" w:rsidRPr="00C74D01">
        <w:rPr>
          <w:rFonts w:ascii="Bookman Old Style" w:hAnsi="Bookman Old Style" w:cs="Tahoma"/>
          <w:color w:val="000000"/>
          <w:sz w:val="26"/>
          <w:szCs w:val="26"/>
          <w:lang w:val="fr-FR"/>
        </w:rPr>
        <w:t>« </w:t>
      </w:r>
      <w:r w:rsidR="00433ECC" w:rsidRPr="00C74D01">
        <w:rPr>
          <w:rFonts w:ascii="Bookman Old Style" w:hAnsi="Bookman Old Style" w:cs="Arial"/>
          <w:color w:val="000000"/>
          <w:sz w:val="26"/>
          <w:szCs w:val="26"/>
          <w:lang w:val="fr-FR"/>
        </w:rPr>
        <w:t>p</w:t>
      </w:r>
      <w:r w:rsidR="00873BFB" w:rsidRPr="00C74D01">
        <w:rPr>
          <w:rFonts w:ascii="Bookman Old Style" w:hAnsi="Bookman Old Style" w:cs="Arial"/>
          <w:color w:val="000000"/>
          <w:sz w:val="26"/>
          <w:szCs w:val="26"/>
          <w:lang w:val="fr-FR"/>
        </w:rPr>
        <w:t>arce que, si quelqu’un a accueilli cet amour qui lui redonne le sens de la vie, comment peut-il retenir le désir de le communiquer aux autres</w:t>
      </w:r>
      <w:r w:rsidR="00433ECC" w:rsidRPr="00C74D01">
        <w:rPr>
          <w:rFonts w:ascii="Bookman Old Style" w:hAnsi="Bookman Old Style" w:cs="Arial"/>
          <w:sz w:val="26"/>
          <w:szCs w:val="26"/>
          <w:lang w:val="fr-FR"/>
        </w:rPr>
        <w:t> ? » (</w:t>
      </w:r>
      <w:r w:rsidR="00433ECC" w:rsidRPr="00C74D01">
        <w:rPr>
          <w:rFonts w:ascii="Bookman Old Style" w:hAnsi="Bookman Old Style" w:cs="Arial"/>
          <w:i/>
          <w:sz w:val="26"/>
          <w:szCs w:val="26"/>
          <w:lang w:val="fr-FR"/>
        </w:rPr>
        <w:t>E.G</w:t>
      </w:r>
      <w:r w:rsidR="00433ECC" w:rsidRPr="00C74D01">
        <w:rPr>
          <w:rFonts w:ascii="Bookman Old Style" w:hAnsi="Bookman Old Style" w:cs="Arial"/>
          <w:sz w:val="26"/>
          <w:szCs w:val="26"/>
          <w:lang w:val="fr-FR"/>
        </w:rPr>
        <w:t>., n. 8).Evangéliser est la conséquence naturelle de cette joie qui résulte du fait d’avoir rencontré le Seigneur et d’avoir été renouvelés par Lui :</w:t>
      </w:r>
      <w:r w:rsidR="00433ECC" w:rsidRPr="00C74D01">
        <w:rPr>
          <w:rFonts w:ascii="Bookman Old Style" w:hAnsi="Bookman Old Style" w:cs="Tahoma"/>
          <w:color w:val="000000"/>
          <w:sz w:val="26"/>
          <w:szCs w:val="26"/>
          <w:lang w:val="fr-FR"/>
        </w:rPr>
        <w:t xml:space="preserve"> «</w:t>
      </w:r>
      <w:r w:rsidR="00433ECC" w:rsidRPr="00C74D01">
        <w:rPr>
          <w:rFonts w:ascii="Bookman Old Style" w:hAnsi="Bookman Old Style" w:cs="Arial"/>
          <w:i/>
          <w:color w:val="000000"/>
          <w:sz w:val="26"/>
          <w:szCs w:val="26"/>
          <w:lang w:val="fr-FR"/>
        </w:rPr>
        <w:t>L’Église</w:t>
      </w:r>
      <w:r w:rsidR="00433ECC" w:rsidRPr="00C74D01">
        <w:rPr>
          <w:rFonts w:ascii="Bookman Old Style" w:hAnsi="Bookman Old Style" w:cs="Arial"/>
          <w:color w:val="000000"/>
          <w:sz w:val="26"/>
          <w:szCs w:val="26"/>
          <w:lang w:val="fr-FR"/>
        </w:rPr>
        <w:t xml:space="preserve">  -  en effet - </w:t>
      </w:r>
      <w:r w:rsidR="00433ECC" w:rsidRPr="00C74D01">
        <w:rPr>
          <w:rFonts w:ascii="Bookman Old Style" w:hAnsi="Bookman Old Style" w:cs="Arial"/>
          <w:i/>
          <w:color w:val="000000"/>
          <w:sz w:val="26"/>
          <w:szCs w:val="26"/>
          <w:lang w:val="fr-FR"/>
        </w:rPr>
        <w:t xml:space="preserve">ne grandit pas par prosélytisme mais ‘par attraction’ </w:t>
      </w:r>
      <w:r w:rsidR="00433ECC" w:rsidRPr="00C74D01">
        <w:rPr>
          <w:rFonts w:ascii="Bookman Old Style" w:hAnsi="Bookman Old Style" w:cs="Arial"/>
          <w:color w:val="000000"/>
          <w:sz w:val="26"/>
          <w:szCs w:val="26"/>
          <w:lang w:val="fr-FR"/>
        </w:rPr>
        <w:t>»</w:t>
      </w:r>
      <w:r w:rsidR="00433ECC" w:rsidRPr="00C74D01">
        <w:rPr>
          <w:rFonts w:ascii="Bookman Old Style" w:hAnsi="Bookman Old Style" w:cs="Arial"/>
          <w:sz w:val="26"/>
          <w:szCs w:val="26"/>
          <w:lang w:val="fr-FR"/>
        </w:rPr>
        <w:t xml:space="preserve"> (</w:t>
      </w:r>
      <w:r w:rsidR="00433ECC" w:rsidRPr="00C74D01">
        <w:rPr>
          <w:rFonts w:ascii="Bookman Old Style" w:hAnsi="Bookman Old Style" w:cs="Arial"/>
          <w:i/>
          <w:sz w:val="26"/>
          <w:szCs w:val="26"/>
          <w:lang w:val="fr-FR"/>
        </w:rPr>
        <w:t>E.G</w:t>
      </w:r>
      <w:r w:rsidR="00433ECC" w:rsidRPr="00C74D01">
        <w:rPr>
          <w:rFonts w:ascii="Bookman Old Style" w:hAnsi="Bookman Old Style" w:cs="Arial"/>
          <w:sz w:val="26"/>
          <w:szCs w:val="26"/>
          <w:lang w:val="fr-FR"/>
        </w:rPr>
        <w:t>., n. 14)</w:t>
      </w:r>
      <w:r w:rsidR="00433ECC" w:rsidRPr="00C74D01">
        <w:rPr>
          <w:rFonts w:ascii="Bookman Old Style" w:hAnsi="Bookman Old Style" w:cs="Arial"/>
          <w:color w:val="000000"/>
          <w:sz w:val="26"/>
          <w:szCs w:val="26"/>
          <w:lang w:val="fr-FR"/>
        </w:rPr>
        <w:t>. Il s’ensuit que celui qui évangélise</w:t>
      </w:r>
      <w:r w:rsidR="00D20695" w:rsidRPr="00C74D01">
        <w:rPr>
          <w:rFonts w:ascii="Bookman Old Style" w:hAnsi="Bookman Old Style" w:cs="Arial"/>
          <w:color w:val="000000"/>
          <w:sz w:val="26"/>
          <w:szCs w:val="26"/>
          <w:lang w:val="fr-FR"/>
        </w:rPr>
        <w:t xml:space="preserve"> doit être en continuelle conversion personnelle pour devenir témoin </w:t>
      </w:r>
      <w:r w:rsidR="00D20695" w:rsidRPr="00C74D01">
        <w:rPr>
          <w:rFonts w:ascii="Bookman Old Style" w:hAnsi="Bookman Old Style" w:cs="Arial"/>
          <w:color w:val="000000"/>
          <w:sz w:val="26"/>
          <w:szCs w:val="26"/>
          <w:lang w:val="fr-FR"/>
        </w:rPr>
        <w:lastRenderedPageBreak/>
        <w:t xml:space="preserve">authentique de l’Evangile. La vie vertueuse de tous les membres du Peuple de Dieu manifeste la noble et la fascinante beauté de l’Evangile. En même temps, elle est une exigence décisive pour l’Evangélisation dans le monde d’aujourd’hui.  </w:t>
      </w:r>
    </w:p>
    <w:p w:rsidR="00762E8C" w:rsidRPr="00C74D01" w:rsidRDefault="00D20695" w:rsidP="0023425F">
      <w:pPr>
        <w:spacing w:line="360" w:lineRule="auto"/>
        <w:ind w:firstLine="360"/>
        <w:jc w:val="both"/>
        <w:rPr>
          <w:rFonts w:ascii="Bookman Old Style" w:hAnsi="Bookman Old Style" w:cs="Arial"/>
          <w:sz w:val="26"/>
          <w:szCs w:val="26"/>
          <w:lang w:val="fr-FR"/>
        </w:rPr>
      </w:pPr>
      <w:r w:rsidRPr="00C74D01">
        <w:rPr>
          <w:rFonts w:ascii="Bookman Old Style" w:hAnsi="Bookman Old Style" w:cs="Arial"/>
          <w:sz w:val="26"/>
          <w:szCs w:val="26"/>
          <w:lang w:val="fr-FR"/>
        </w:rPr>
        <w:t>Cette année  on célèbre le 50</w:t>
      </w:r>
      <w:r w:rsidRPr="00C74D01">
        <w:rPr>
          <w:rFonts w:ascii="Bookman Old Style" w:hAnsi="Bookman Old Style" w:cs="Arial"/>
          <w:sz w:val="26"/>
          <w:szCs w:val="26"/>
          <w:vertAlign w:val="superscript"/>
          <w:lang w:val="fr-FR"/>
        </w:rPr>
        <w:t>ième</w:t>
      </w:r>
      <w:r w:rsidRPr="00C74D01">
        <w:rPr>
          <w:rFonts w:ascii="Bookman Old Style" w:hAnsi="Bookman Old Style" w:cs="Arial"/>
          <w:sz w:val="26"/>
          <w:szCs w:val="26"/>
          <w:lang w:val="fr-FR"/>
        </w:rPr>
        <w:t xml:space="preserve"> </w:t>
      </w:r>
      <w:r w:rsidR="00CE35CB" w:rsidRPr="00C74D01">
        <w:rPr>
          <w:rFonts w:ascii="Bookman Old Style" w:hAnsi="Bookman Old Style" w:cs="Arial"/>
          <w:sz w:val="26"/>
          <w:szCs w:val="26"/>
          <w:lang w:val="fr-FR"/>
        </w:rPr>
        <w:t>anniversaire du Décret conciliaire « </w:t>
      </w:r>
      <w:r w:rsidR="00CE35CB" w:rsidRPr="00C74D01">
        <w:rPr>
          <w:rFonts w:ascii="Bookman Old Style" w:hAnsi="Bookman Old Style" w:cs="Arial"/>
          <w:i/>
          <w:sz w:val="26"/>
          <w:szCs w:val="26"/>
          <w:lang w:val="fr-FR"/>
        </w:rPr>
        <w:t>Ad Gentes </w:t>
      </w:r>
      <w:r w:rsidR="00CE35CB" w:rsidRPr="00C74D01">
        <w:rPr>
          <w:rFonts w:ascii="Bookman Old Style" w:hAnsi="Bookman Old Style" w:cs="Arial"/>
          <w:sz w:val="26"/>
          <w:szCs w:val="26"/>
          <w:lang w:val="fr-FR"/>
        </w:rPr>
        <w:t>» sur l’activité missionnaire de l’Eglise. Il y est dit que l’activité missionnaire dérive directement de la nature même de l’Eglise. Par cet élan missionnaire, furent jetées au Vietnam les premières semences de la foi par les Jésuites, les Pères des Missions Etrangères de Paris, les Dominicains, les Augustins, les Franciscains et les autres. Les petites semences ont tellement pris racine dans la culture et les coutumes qu’aujourd’hui la foi est entrée dans la vie de beaucoup de chrétiens vietnamiens. En 2010, l’Eglise du Vietnam a célébré</w:t>
      </w:r>
      <w:r w:rsidR="00E1448C" w:rsidRPr="00C74D01">
        <w:rPr>
          <w:rFonts w:ascii="Bookman Old Style" w:hAnsi="Bookman Old Style" w:cs="Arial"/>
          <w:sz w:val="26"/>
          <w:szCs w:val="26"/>
          <w:lang w:val="fr-FR"/>
        </w:rPr>
        <w:t xml:space="preserve"> une Année Jubilaire en mémoire de 350 ans de la création de la Hiérarchie Ecclésiastique.</w:t>
      </w:r>
      <w:r w:rsidR="00CE35CB" w:rsidRPr="00C74D01">
        <w:rPr>
          <w:rFonts w:ascii="Bookman Old Style" w:hAnsi="Bookman Old Style" w:cs="Arial"/>
          <w:sz w:val="26"/>
          <w:szCs w:val="26"/>
          <w:lang w:val="fr-FR"/>
        </w:rPr>
        <w:t xml:space="preserve"> </w:t>
      </w:r>
      <w:r w:rsidR="00E1448C" w:rsidRPr="00C74D01">
        <w:rPr>
          <w:rFonts w:ascii="Bookman Old Style" w:hAnsi="Bookman Old Style" w:cs="Arial"/>
          <w:sz w:val="26"/>
          <w:szCs w:val="26"/>
          <w:lang w:val="fr-FR"/>
        </w:rPr>
        <w:t xml:space="preserve">Aujourd’hui vous </w:t>
      </w:r>
      <w:proofErr w:type="gramStart"/>
      <w:r w:rsidR="00E1448C" w:rsidRPr="00C74D01">
        <w:rPr>
          <w:rFonts w:ascii="Bookman Old Style" w:hAnsi="Bookman Old Style" w:cs="Arial"/>
          <w:sz w:val="26"/>
          <w:szCs w:val="26"/>
          <w:lang w:val="fr-FR"/>
        </w:rPr>
        <w:t>voulons</w:t>
      </w:r>
      <w:proofErr w:type="gramEnd"/>
      <w:r w:rsidR="00E1448C" w:rsidRPr="00C74D01">
        <w:rPr>
          <w:rFonts w:ascii="Bookman Old Style" w:hAnsi="Bookman Old Style" w:cs="Arial"/>
          <w:sz w:val="26"/>
          <w:szCs w:val="26"/>
          <w:lang w:val="fr-FR"/>
        </w:rPr>
        <w:t xml:space="preserve"> commémorer les 400 ans (Quatre Cents ans) du début de l’Evangélisation. Le début de la création de la Hiérarchie Ecclésiastique voulait indiquer le passage du statut de </w:t>
      </w:r>
      <w:proofErr w:type="spellStart"/>
      <w:r w:rsidR="00E1448C" w:rsidRPr="00C74D01">
        <w:rPr>
          <w:rFonts w:ascii="Bookman Old Style" w:hAnsi="Bookman Old Style" w:cs="Arial"/>
          <w:i/>
          <w:sz w:val="26"/>
          <w:szCs w:val="26"/>
          <w:lang w:val="fr-FR"/>
        </w:rPr>
        <w:t>missio</w:t>
      </w:r>
      <w:proofErr w:type="spellEnd"/>
      <w:r w:rsidR="00E1448C" w:rsidRPr="00C74D01">
        <w:rPr>
          <w:rFonts w:ascii="Bookman Old Style" w:hAnsi="Bookman Old Style" w:cs="Arial"/>
          <w:sz w:val="26"/>
          <w:szCs w:val="26"/>
          <w:lang w:val="fr-FR"/>
        </w:rPr>
        <w:t xml:space="preserve">  à la première configuration ecclésiale, et les Evêques  commencèrent à assumer une responsabilité directe. Par conséquent, chaque Evêque doit continuer à assumer personnellement la responsabilité d’évangéliser, parce que </w:t>
      </w:r>
      <w:r w:rsidR="00762E8C" w:rsidRPr="00C74D01">
        <w:rPr>
          <w:rFonts w:ascii="Bookman Old Style" w:hAnsi="Bookman Old Style" w:cs="Arial"/>
          <w:sz w:val="26"/>
          <w:szCs w:val="26"/>
          <w:lang w:val="fr-FR"/>
        </w:rPr>
        <w:t>« </w:t>
      </w:r>
      <w:r w:rsidR="00762E8C" w:rsidRPr="00C74D01">
        <w:rPr>
          <w:rFonts w:ascii="Bookman Old Style" w:hAnsi="Bookman Old Style" w:cs="Arial"/>
          <w:i/>
          <w:sz w:val="26"/>
          <w:szCs w:val="26"/>
          <w:lang w:val="fr-FR"/>
        </w:rPr>
        <w:t>le commandement du Christ de prêcher l’Évangile à toute créature (</w:t>
      </w:r>
      <w:r w:rsidR="00762E8C" w:rsidRPr="00C74D01">
        <w:rPr>
          <w:rFonts w:ascii="Bookman Old Style" w:hAnsi="Bookman Old Style" w:cs="Arial"/>
          <w:i/>
          <w:iCs/>
          <w:sz w:val="26"/>
          <w:szCs w:val="26"/>
          <w:lang w:val="fr-FR"/>
        </w:rPr>
        <w:t>Mc</w:t>
      </w:r>
      <w:r w:rsidR="00762E8C" w:rsidRPr="00C74D01">
        <w:rPr>
          <w:rFonts w:ascii="Bookman Old Style" w:hAnsi="Bookman Old Style" w:cs="Arial"/>
          <w:i/>
          <w:sz w:val="26"/>
          <w:szCs w:val="26"/>
          <w:lang w:val="fr-FR"/>
        </w:rPr>
        <w:t xml:space="preserve"> 16, 15)  atteint les Evêques en premier lieu et directement, en union avec Pierre et sous l’autorité de Pierre » (A.G, n.38)</w:t>
      </w:r>
      <w:r w:rsidR="00762E8C" w:rsidRPr="00C74D01">
        <w:rPr>
          <w:rFonts w:ascii="Bookman Old Style" w:hAnsi="Bookman Old Style" w:cs="Arial"/>
          <w:sz w:val="26"/>
          <w:szCs w:val="26"/>
          <w:lang w:val="fr-FR"/>
        </w:rPr>
        <w:t xml:space="preserve">. </w:t>
      </w:r>
    </w:p>
    <w:p w:rsidR="00F0110A" w:rsidRPr="00C74D01" w:rsidRDefault="00762E8C" w:rsidP="007A5F5A">
      <w:pPr>
        <w:spacing w:line="360" w:lineRule="auto"/>
        <w:ind w:firstLine="360"/>
        <w:jc w:val="both"/>
        <w:rPr>
          <w:rFonts w:ascii="Bookman Old Style" w:hAnsi="Bookman Old Style" w:cs="Arial"/>
          <w:color w:val="000000"/>
          <w:sz w:val="26"/>
          <w:szCs w:val="26"/>
          <w:lang w:val="fr-FR"/>
        </w:rPr>
      </w:pPr>
      <w:r w:rsidRPr="00C74D01">
        <w:rPr>
          <w:rFonts w:ascii="Bookman Old Style" w:hAnsi="Bookman Old Style" w:cs="Arial"/>
          <w:sz w:val="26"/>
          <w:szCs w:val="26"/>
          <w:lang w:val="fr-FR"/>
        </w:rPr>
        <w:t>Le document conciliaire</w:t>
      </w:r>
      <w:r w:rsidRPr="00C74D01">
        <w:rPr>
          <w:rFonts w:ascii="Bookman Old Style" w:hAnsi="Bookman Old Style" w:cs="Arial"/>
          <w:i/>
          <w:sz w:val="26"/>
          <w:szCs w:val="26"/>
          <w:lang w:val="fr-FR"/>
        </w:rPr>
        <w:t xml:space="preserve"> Ad Gentes</w:t>
      </w:r>
      <w:r w:rsidRPr="00C74D01">
        <w:rPr>
          <w:rFonts w:ascii="Bookman Old Style" w:hAnsi="Bookman Old Style" w:cs="Arial"/>
          <w:sz w:val="26"/>
          <w:szCs w:val="26"/>
          <w:lang w:val="fr-FR"/>
        </w:rPr>
        <w:t xml:space="preserve"> </w:t>
      </w:r>
      <w:r w:rsidR="00E1448C" w:rsidRPr="00C74D01">
        <w:rPr>
          <w:rFonts w:ascii="Bookman Old Style" w:hAnsi="Bookman Old Style" w:cs="Arial"/>
          <w:sz w:val="26"/>
          <w:szCs w:val="26"/>
          <w:lang w:val="fr-FR"/>
        </w:rPr>
        <w:t>d</w:t>
      </w:r>
      <w:r w:rsidRPr="00C74D01">
        <w:rPr>
          <w:rFonts w:ascii="Bookman Old Style" w:hAnsi="Bookman Old Style" w:cs="Arial"/>
          <w:sz w:val="26"/>
          <w:szCs w:val="26"/>
          <w:lang w:val="fr-FR"/>
        </w:rPr>
        <w:t xml:space="preserve">emeure encore valide aujourd’hui. Dans </w:t>
      </w:r>
      <w:proofErr w:type="spellStart"/>
      <w:r w:rsidRPr="00C74D01">
        <w:rPr>
          <w:rFonts w:ascii="Bookman Old Style" w:hAnsi="Bookman Old Style" w:cs="Arial"/>
          <w:i/>
          <w:sz w:val="26"/>
          <w:szCs w:val="26"/>
          <w:lang w:val="fr-FR"/>
        </w:rPr>
        <w:t>Evangelii</w:t>
      </w:r>
      <w:proofErr w:type="spellEnd"/>
      <w:r w:rsidRPr="00C74D01">
        <w:rPr>
          <w:rFonts w:ascii="Bookman Old Style" w:hAnsi="Bookman Old Style" w:cs="Arial"/>
          <w:i/>
          <w:sz w:val="26"/>
          <w:szCs w:val="26"/>
          <w:lang w:val="fr-FR"/>
        </w:rPr>
        <w:t xml:space="preserve"> </w:t>
      </w:r>
      <w:proofErr w:type="spellStart"/>
      <w:r w:rsidRPr="00C74D01">
        <w:rPr>
          <w:rFonts w:ascii="Bookman Old Style" w:hAnsi="Bookman Old Style" w:cs="Arial"/>
          <w:i/>
          <w:sz w:val="26"/>
          <w:szCs w:val="26"/>
          <w:lang w:val="fr-FR"/>
        </w:rPr>
        <w:t>Gaudium</w:t>
      </w:r>
      <w:proofErr w:type="spellEnd"/>
      <w:r w:rsidRPr="00C74D01">
        <w:rPr>
          <w:rFonts w:ascii="Bookman Old Style" w:hAnsi="Bookman Old Style" w:cs="Arial"/>
          <w:sz w:val="26"/>
          <w:szCs w:val="26"/>
          <w:lang w:val="fr-FR"/>
        </w:rPr>
        <w:t xml:space="preserve">, Le Saint Père François, citant la </w:t>
      </w:r>
      <w:proofErr w:type="spellStart"/>
      <w:r w:rsidRPr="00C74D01">
        <w:rPr>
          <w:rFonts w:ascii="Bookman Old Style" w:hAnsi="Bookman Old Style" w:cs="Arial"/>
          <w:i/>
          <w:sz w:val="26"/>
          <w:szCs w:val="26"/>
          <w:lang w:val="fr-FR"/>
        </w:rPr>
        <w:t>Redemptoris</w:t>
      </w:r>
      <w:proofErr w:type="spellEnd"/>
      <w:r w:rsidRPr="00C74D01">
        <w:rPr>
          <w:rFonts w:ascii="Bookman Old Style" w:hAnsi="Bookman Old Style" w:cs="Arial"/>
          <w:i/>
          <w:sz w:val="26"/>
          <w:szCs w:val="26"/>
          <w:lang w:val="fr-FR"/>
        </w:rPr>
        <w:t xml:space="preserve"> </w:t>
      </w:r>
      <w:proofErr w:type="spellStart"/>
      <w:r w:rsidRPr="00C74D01">
        <w:rPr>
          <w:rFonts w:ascii="Bookman Old Style" w:hAnsi="Bookman Old Style" w:cs="Arial"/>
          <w:i/>
          <w:sz w:val="26"/>
          <w:szCs w:val="26"/>
          <w:lang w:val="fr-FR"/>
        </w:rPr>
        <w:t>Missio</w:t>
      </w:r>
      <w:proofErr w:type="spellEnd"/>
      <w:r w:rsidRPr="00C74D01">
        <w:rPr>
          <w:rFonts w:ascii="Bookman Old Style" w:hAnsi="Bookman Old Style" w:cs="Arial"/>
          <w:sz w:val="26"/>
          <w:szCs w:val="26"/>
          <w:lang w:val="fr-FR"/>
        </w:rPr>
        <w:t xml:space="preserve">, réaffirme que « l’activité missionnaire ‘représente, aujourd’hui encore, </w:t>
      </w:r>
      <w:r w:rsidRPr="00C74D01">
        <w:rPr>
          <w:rFonts w:ascii="Bookman Old Style" w:hAnsi="Bookman Old Style" w:cs="Arial"/>
          <w:i/>
          <w:iCs/>
          <w:sz w:val="26"/>
          <w:szCs w:val="26"/>
          <w:lang w:val="fr-FR"/>
        </w:rPr>
        <w:t xml:space="preserve">le plus grand des défis </w:t>
      </w:r>
      <w:bookmarkStart w:id="1" w:name="_ftnref15"/>
      <w:r w:rsidRPr="00C74D01">
        <w:rPr>
          <w:rFonts w:ascii="Bookman Old Style" w:hAnsi="Bookman Old Style" w:cs="Arial"/>
          <w:sz w:val="26"/>
          <w:szCs w:val="26"/>
          <w:lang w:val="fr-FR"/>
        </w:rPr>
        <w:t xml:space="preserve">pour l’Église’ </w:t>
      </w:r>
      <w:bookmarkEnd w:id="1"/>
      <w:r w:rsidRPr="00C74D01">
        <w:rPr>
          <w:rFonts w:ascii="Bookman Old Style" w:hAnsi="Bookman Old Style" w:cs="Arial"/>
          <w:sz w:val="26"/>
          <w:szCs w:val="26"/>
          <w:lang w:val="fr-FR"/>
        </w:rPr>
        <w:t xml:space="preserve">et ‘la cause missionnaire </w:t>
      </w:r>
      <w:r w:rsidRPr="00C74D01">
        <w:rPr>
          <w:rFonts w:ascii="Bookman Old Style" w:hAnsi="Bookman Old Style" w:cs="Arial"/>
          <w:i/>
          <w:iCs/>
          <w:sz w:val="26"/>
          <w:szCs w:val="26"/>
          <w:lang w:val="fr-FR"/>
        </w:rPr>
        <w:t>doit avoir la première</w:t>
      </w:r>
      <w:r w:rsidRPr="00C74D01">
        <w:rPr>
          <w:rFonts w:ascii="Bookman Old Style" w:hAnsi="Bookman Old Style" w:cs="Arial"/>
          <w:sz w:val="26"/>
          <w:szCs w:val="26"/>
          <w:lang w:val="fr-FR"/>
        </w:rPr>
        <w:t xml:space="preserve"> </w:t>
      </w:r>
      <w:r w:rsidRPr="00C74D01">
        <w:rPr>
          <w:rFonts w:ascii="Bookman Old Style" w:hAnsi="Bookman Old Style" w:cs="Arial"/>
          <w:i/>
          <w:iCs/>
          <w:sz w:val="26"/>
          <w:szCs w:val="26"/>
          <w:lang w:val="fr-FR"/>
        </w:rPr>
        <w:t>place’ »</w:t>
      </w:r>
      <w:r w:rsidRPr="00C74D01">
        <w:rPr>
          <w:rFonts w:ascii="Bookman Old Style" w:hAnsi="Bookman Old Style" w:cs="Arial"/>
          <w:sz w:val="26"/>
          <w:szCs w:val="26"/>
          <w:lang w:val="fr-FR"/>
        </w:rPr>
        <w:t xml:space="preserve"> (n. 15)</w:t>
      </w:r>
      <w:r w:rsidR="007A5F5A" w:rsidRPr="00C74D01">
        <w:rPr>
          <w:rFonts w:ascii="Bookman Old Style" w:hAnsi="Bookman Old Style" w:cs="Arial"/>
          <w:sz w:val="26"/>
          <w:szCs w:val="26"/>
          <w:lang w:val="fr-FR"/>
        </w:rPr>
        <w:t xml:space="preserve"> dans la </w:t>
      </w:r>
      <w:r w:rsidR="007A5F5A" w:rsidRPr="00C74D01">
        <w:rPr>
          <w:rFonts w:ascii="Bookman Old Style" w:hAnsi="Bookman Old Style" w:cs="Arial"/>
          <w:sz w:val="26"/>
          <w:szCs w:val="26"/>
          <w:lang w:val="fr-FR"/>
        </w:rPr>
        <w:lastRenderedPageBreak/>
        <w:t>responsabilité des Evêques</w:t>
      </w:r>
      <w:r w:rsidRPr="00C74D01">
        <w:rPr>
          <w:rFonts w:ascii="Bookman Old Style" w:hAnsi="Bookman Old Style" w:cs="Arial"/>
          <w:sz w:val="26"/>
          <w:szCs w:val="26"/>
          <w:lang w:val="fr-FR"/>
        </w:rPr>
        <w:t>.</w:t>
      </w:r>
      <w:r w:rsidR="007A5F5A" w:rsidRPr="00C74D01">
        <w:rPr>
          <w:rFonts w:ascii="Bookman Old Style" w:hAnsi="Bookman Old Style" w:cs="Arial"/>
          <w:sz w:val="26"/>
          <w:szCs w:val="26"/>
          <w:lang w:val="fr-FR"/>
        </w:rPr>
        <w:t xml:space="preserve"> L’Evêque comme tête et centre de l’apostolat diocésain doit promouvoir, diriger et coordonner l’activité missionnaire ; en outre, il doit </w:t>
      </w:r>
      <w:r w:rsidR="00FD37F4" w:rsidRPr="00C74D01">
        <w:rPr>
          <w:rFonts w:ascii="Bookman Old Style" w:hAnsi="Bookman Old Style" w:cs="Arial"/>
          <w:sz w:val="26"/>
          <w:szCs w:val="26"/>
          <w:lang w:val="fr-FR"/>
        </w:rPr>
        <w:t xml:space="preserve">encourager </w:t>
      </w:r>
      <w:r w:rsidR="007A5F5A" w:rsidRPr="00C74D01">
        <w:rPr>
          <w:rFonts w:ascii="Bookman Old Style" w:hAnsi="Bookman Old Style" w:cs="Arial"/>
          <w:sz w:val="26"/>
          <w:szCs w:val="26"/>
          <w:lang w:val="fr-FR"/>
        </w:rPr>
        <w:t>tous les membres du Peuple de Dieu à participer à</w:t>
      </w:r>
      <w:r w:rsidR="00FD37F4" w:rsidRPr="00C74D01">
        <w:rPr>
          <w:rFonts w:ascii="Bookman Old Style" w:hAnsi="Bookman Old Style" w:cs="Arial"/>
          <w:sz w:val="26"/>
          <w:szCs w:val="26"/>
          <w:lang w:val="fr-FR"/>
        </w:rPr>
        <w:t xml:space="preserve"> </w:t>
      </w:r>
      <w:r w:rsidR="007A5F5A" w:rsidRPr="00C74D01">
        <w:rPr>
          <w:rFonts w:ascii="Bookman Old Style" w:hAnsi="Bookman Old Style" w:cs="Arial"/>
          <w:sz w:val="26"/>
          <w:szCs w:val="26"/>
          <w:lang w:val="fr-FR"/>
        </w:rPr>
        <w:t xml:space="preserve">l’œuvre </w:t>
      </w:r>
      <w:r w:rsidR="00FD37F4" w:rsidRPr="00C74D01">
        <w:rPr>
          <w:rFonts w:ascii="Bookman Old Style" w:hAnsi="Bookman Old Style" w:cs="Arial"/>
          <w:sz w:val="26"/>
          <w:szCs w:val="26"/>
          <w:lang w:val="fr-FR"/>
        </w:rPr>
        <w:t>mission</w:t>
      </w:r>
      <w:r w:rsidR="007A5F5A" w:rsidRPr="00C74D01">
        <w:rPr>
          <w:rFonts w:ascii="Bookman Old Style" w:hAnsi="Bookman Old Style" w:cs="Arial"/>
          <w:sz w:val="26"/>
          <w:szCs w:val="26"/>
          <w:lang w:val="fr-FR"/>
        </w:rPr>
        <w:t xml:space="preserve">naire. Les prêtres, les religieux, les religieuses, comme collaborateurs étroits de l’Evêque </w:t>
      </w:r>
      <w:r w:rsidR="00FD37F4" w:rsidRPr="00C74D01">
        <w:rPr>
          <w:rFonts w:ascii="Bookman Old Style" w:hAnsi="Bookman Old Style" w:cs="Arial"/>
          <w:sz w:val="26"/>
          <w:szCs w:val="26"/>
          <w:lang w:val="fr-FR"/>
        </w:rPr>
        <w:t xml:space="preserve"> </w:t>
      </w:r>
      <w:r w:rsidR="007A5F5A" w:rsidRPr="00C74D01">
        <w:rPr>
          <w:rFonts w:ascii="Bookman Old Style" w:hAnsi="Bookman Old Style" w:cs="Arial"/>
          <w:sz w:val="26"/>
          <w:szCs w:val="26"/>
          <w:lang w:val="fr-FR"/>
        </w:rPr>
        <w:t xml:space="preserve">dans l’évangélisation, sont appelés à vivre leur vocation et charisme pour devenir ‘sel de la terre et lumière du monde’. Dans l’unique corps du Christ, qu’est l’Eglise, chaque baptisé a reçu de Dieu un appel personnel à être témoin de l’Evangile en toutes les circonstances où il se trouve. On doit éviter cette mentalité égoïste qui cherche à conserver la foi  seulement pour le salut personnel, mais il faut contribuer à l’édification et à la croissance de la communauté, en s’engageant dans l’apostolat. Il est important de rappeler que </w:t>
      </w:r>
      <w:r w:rsidR="00121D95" w:rsidRPr="00C74D01">
        <w:rPr>
          <w:rFonts w:ascii="Bookman Old Style" w:hAnsi="Bookman Old Style" w:cs="Arial"/>
          <w:sz w:val="26"/>
          <w:szCs w:val="26"/>
          <w:lang w:val="fr-FR"/>
        </w:rPr>
        <w:t>« </w:t>
      </w:r>
      <w:r w:rsidR="00121D95" w:rsidRPr="00C74D01">
        <w:rPr>
          <w:rFonts w:ascii="Bookman Old Style" w:hAnsi="Bookman Old Style" w:cs="Arial"/>
          <w:i/>
          <w:color w:val="000000"/>
          <w:sz w:val="26"/>
          <w:szCs w:val="26"/>
          <w:lang w:val="fr-FR"/>
        </w:rPr>
        <w:t>tout chrétien est missionnaire dans la mesure où il a rencontré l’amour de Dieu en Jésus Christ ; nous ne disons plus que nous sommes ‘disciples’ et ‘missionnaires’, mais toujours que nous sommes ‘disciples-missionnaires’ ».</w:t>
      </w:r>
      <w:r w:rsidR="00121D95" w:rsidRPr="00C74D01">
        <w:rPr>
          <w:rFonts w:ascii="Bookman Old Style" w:hAnsi="Bookman Old Style" w:cs="Arial"/>
          <w:color w:val="000000"/>
          <w:sz w:val="26"/>
          <w:szCs w:val="26"/>
          <w:lang w:val="fr-FR"/>
        </w:rPr>
        <w:t xml:space="preserve"> (</w:t>
      </w:r>
      <w:r w:rsidR="00121D95" w:rsidRPr="00C74D01">
        <w:rPr>
          <w:rFonts w:ascii="Bookman Old Style" w:hAnsi="Bookman Old Style" w:cs="Arial"/>
          <w:i/>
          <w:color w:val="000000"/>
          <w:sz w:val="26"/>
          <w:szCs w:val="26"/>
          <w:lang w:val="fr-FR"/>
        </w:rPr>
        <w:t>E.G.,</w:t>
      </w:r>
      <w:r w:rsidR="00121D95" w:rsidRPr="00C74D01">
        <w:rPr>
          <w:rFonts w:ascii="Bookman Old Style" w:hAnsi="Bookman Old Style" w:cs="Arial"/>
          <w:color w:val="000000"/>
          <w:sz w:val="26"/>
          <w:szCs w:val="26"/>
          <w:lang w:val="fr-FR"/>
        </w:rPr>
        <w:t xml:space="preserve"> n.120)</w:t>
      </w:r>
      <w:r w:rsidR="00F0110A" w:rsidRPr="00C74D01">
        <w:rPr>
          <w:rFonts w:ascii="Bookman Old Style" w:hAnsi="Bookman Old Style" w:cs="Arial"/>
          <w:color w:val="000000"/>
          <w:sz w:val="26"/>
          <w:szCs w:val="26"/>
          <w:lang w:val="fr-FR"/>
        </w:rPr>
        <w:t>. On ne doit jamais oublier que ce devoir missionnaire ne peut se réaliser vraiment qu’avec la collaboration et la prière de toute l’Eglise.</w:t>
      </w:r>
    </w:p>
    <w:p w:rsidR="00F0110A" w:rsidRPr="00C74D01" w:rsidRDefault="00F0110A" w:rsidP="007A5F5A">
      <w:pPr>
        <w:spacing w:line="360" w:lineRule="auto"/>
        <w:ind w:firstLine="360"/>
        <w:jc w:val="both"/>
        <w:rPr>
          <w:rFonts w:ascii="Bookman Old Style" w:hAnsi="Bookman Old Style" w:cs="Arial"/>
          <w:sz w:val="26"/>
          <w:szCs w:val="26"/>
          <w:lang w:val="fr-FR"/>
        </w:rPr>
      </w:pPr>
      <w:r w:rsidRPr="00C74D01">
        <w:rPr>
          <w:rFonts w:ascii="Bookman Old Style" w:hAnsi="Bookman Old Style" w:cs="Arial"/>
          <w:sz w:val="26"/>
          <w:szCs w:val="26"/>
          <w:lang w:val="fr-FR"/>
        </w:rPr>
        <w:t>Il est à noter que ce</w:t>
      </w:r>
      <w:r w:rsidR="00D14806" w:rsidRPr="00C74D01">
        <w:rPr>
          <w:rFonts w:ascii="Bookman Old Style" w:hAnsi="Bookman Old Style" w:cs="Arial"/>
          <w:sz w:val="26"/>
          <w:szCs w:val="26"/>
          <w:lang w:val="fr-FR"/>
        </w:rPr>
        <w:t xml:space="preserve">tte tâche </w:t>
      </w:r>
      <w:r w:rsidRPr="00C74D01">
        <w:rPr>
          <w:rFonts w:ascii="Bookman Old Style" w:hAnsi="Bookman Old Style" w:cs="Arial"/>
          <w:sz w:val="26"/>
          <w:szCs w:val="26"/>
          <w:lang w:val="fr-FR"/>
        </w:rPr>
        <w:t xml:space="preserve">missionnaire </w:t>
      </w:r>
      <w:r w:rsidR="00D14806" w:rsidRPr="00C74D01">
        <w:rPr>
          <w:rFonts w:ascii="Bookman Old Style" w:hAnsi="Bookman Old Style" w:cs="Arial"/>
          <w:sz w:val="26"/>
          <w:szCs w:val="26"/>
          <w:lang w:val="fr-FR"/>
        </w:rPr>
        <w:t>«</w:t>
      </w:r>
      <w:r w:rsidR="00D14806" w:rsidRPr="00C74D01">
        <w:rPr>
          <w:rFonts w:ascii="Bookman Old Style" w:hAnsi="Bookman Old Style" w:cs="Arial"/>
          <w:i/>
          <w:sz w:val="26"/>
          <w:szCs w:val="26"/>
          <w:lang w:val="fr-FR"/>
        </w:rPr>
        <w:t xml:space="preserve">est  unique et la même, partout, en toute situation, bien qu’elle ne soit pas menée (toujours) de la même manière du fait des circonstances » </w:t>
      </w:r>
      <w:r w:rsidR="00D14806" w:rsidRPr="00C74D01">
        <w:rPr>
          <w:rFonts w:ascii="Bookman Old Style" w:hAnsi="Bookman Old Style" w:cs="Arial"/>
          <w:sz w:val="26"/>
          <w:szCs w:val="26"/>
          <w:lang w:val="fr-FR"/>
        </w:rPr>
        <w:t>(</w:t>
      </w:r>
      <w:r w:rsidR="00D14806" w:rsidRPr="00C74D01">
        <w:rPr>
          <w:rFonts w:ascii="Bookman Old Style" w:hAnsi="Bookman Old Style" w:cs="Arial"/>
          <w:i/>
          <w:sz w:val="26"/>
          <w:szCs w:val="26"/>
          <w:lang w:val="fr-FR"/>
        </w:rPr>
        <w:t xml:space="preserve">A.G., </w:t>
      </w:r>
      <w:r w:rsidR="00D14806" w:rsidRPr="00C74D01">
        <w:rPr>
          <w:rFonts w:ascii="Bookman Old Style" w:hAnsi="Bookman Old Style" w:cs="Arial"/>
          <w:sz w:val="26"/>
          <w:szCs w:val="26"/>
          <w:lang w:val="fr-FR"/>
        </w:rPr>
        <w:t>n.6)</w:t>
      </w:r>
      <w:r w:rsidR="00D14806" w:rsidRPr="00C74D01">
        <w:rPr>
          <w:rFonts w:ascii="Bookman Old Style" w:hAnsi="Bookman Old Style" w:cs="Arial"/>
          <w:i/>
          <w:sz w:val="26"/>
          <w:szCs w:val="26"/>
          <w:lang w:val="fr-FR"/>
        </w:rPr>
        <w:t xml:space="preserve">. </w:t>
      </w:r>
      <w:r w:rsidR="00D14806" w:rsidRPr="00C74D01">
        <w:rPr>
          <w:rFonts w:ascii="Bookman Old Style" w:hAnsi="Bookman Old Style" w:cs="Arial"/>
          <w:sz w:val="26"/>
          <w:szCs w:val="26"/>
          <w:lang w:val="fr-FR"/>
        </w:rPr>
        <w:t xml:space="preserve">Ceci veut dire que le chemin de l’évangélisation n’est pas facile à parcourir, en effet, </w:t>
      </w:r>
      <w:r w:rsidR="004D4252" w:rsidRPr="00C74D01">
        <w:rPr>
          <w:rFonts w:ascii="Bookman Old Style" w:hAnsi="Bookman Old Style" w:cs="Arial"/>
          <w:i/>
          <w:sz w:val="26"/>
          <w:szCs w:val="26"/>
          <w:lang w:val="fr-FR"/>
        </w:rPr>
        <w:t>« les circonstances sont parfois telles que manque pour un temps la possibilité de proposer directement et immédiatement le message évangélique</w:t>
      </w:r>
      <w:r w:rsidR="004D4252" w:rsidRPr="00C74D01">
        <w:rPr>
          <w:rFonts w:ascii="Bookman Old Style" w:hAnsi="Bookman Old Style" w:cs="Arial"/>
          <w:sz w:val="26"/>
          <w:szCs w:val="26"/>
          <w:lang w:val="fr-FR"/>
        </w:rPr>
        <w:t> » (</w:t>
      </w:r>
      <w:r w:rsidR="004D4252" w:rsidRPr="00C74D01">
        <w:rPr>
          <w:rFonts w:ascii="Bookman Old Style" w:hAnsi="Bookman Old Style" w:cs="Arial"/>
          <w:i/>
          <w:sz w:val="26"/>
          <w:szCs w:val="26"/>
          <w:lang w:val="fr-FR"/>
        </w:rPr>
        <w:t xml:space="preserve">A.G., </w:t>
      </w:r>
      <w:r w:rsidR="004D4252" w:rsidRPr="00C74D01">
        <w:rPr>
          <w:rFonts w:ascii="Bookman Old Style" w:hAnsi="Bookman Old Style" w:cs="Arial"/>
          <w:sz w:val="26"/>
          <w:szCs w:val="26"/>
          <w:lang w:val="fr-FR"/>
        </w:rPr>
        <w:t>n.6)</w:t>
      </w:r>
      <w:r w:rsidR="004D4252" w:rsidRPr="00C74D01">
        <w:rPr>
          <w:rFonts w:ascii="Bookman Old Style" w:hAnsi="Bookman Old Style" w:cs="Arial"/>
          <w:i/>
          <w:sz w:val="26"/>
          <w:szCs w:val="26"/>
          <w:lang w:val="fr-FR"/>
        </w:rPr>
        <w:t>.</w:t>
      </w:r>
      <w:r w:rsidR="004D4252" w:rsidRPr="00C74D01">
        <w:rPr>
          <w:rFonts w:ascii="Bookman Old Style" w:hAnsi="Bookman Old Style" w:cs="Arial"/>
          <w:sz w:val="26"/>
          <w:szCs w:val="26"/>
          <w:lang w:val="fr-FR"/>
        </w:rPr>
        <w:t xml:space="preserve"> Le Serviteur de Dieu François-Xavier </w:t>
      </w:r>
      <w:proofErr w:type="spellStart"/>
      <w:r w:rsidR="004D4252" w:rsidRPr="00C74D01">
        <w:rPr>
          <w:rFonts w:ascii="Bookman Old Style" w:hAnsi="Bookman Old Style" w:cs="Arial"/>
          <w:sz w:val="26"/>
          <w:szCs w:val="26"/>
          <w:lang w:val="fr-FR"/>
        </w:rPr>
        <w:t>Ngyên</w:t>
      </w:r>
      <w:proofErr w:type="spellEnd"/>
      <w:r w:rsidR="004D4252" w:rsidRPr="00C74D01">
        <w:rPr>
          <w:rFonts w:ascii="Bookman Old Style" w:hAnsi="Bookman Old Style" w:cs="Arial"/>
          <w:sz w:val="26"/>
          <w:szCs w:val="26"/>
          <w:lang w:val="fr-FR"/>
        </w:rPr>
        <w:t xml:space="preserve"> </w:t>
      </w:r>
      <w:proofErr w:type="spellStart"/>
      <w:r w:rsidR="004D4252" w:rsidRPr="00C74D01">
        <w:rPr>
          <w:rFonts w:ascii="Bookman Old Style" w:hAnsi="Bookman Old Style" w:cs="Arial"/>
          <w:sz w:val="26"/>
          <w:szCs w:val="26"/>
          <w:lang w:val="fr-FR"/>
        </w:rPr>
        <w:t>Vãn</w:t>
      </w:r>
      <w:proofErr w:type="spellEnd"/>
      <w:r w:rsidR="004D4252" w:rsidRPr="00C74D01">
        <w:rPr>
          <w:rFonts w:ascii="Bookman Old Style" w:hAnsi="Bookman Old Style" w:cs="Arial"/>
          <w:sz w:val="26"/>
          <w:szCs w:val="26"/>
          <w:lang w:val="fr-FR"/>
        </w:rPr>
        <w:t xml:space="preserve"> </w:t>
      </w:r>
      <w:proofErr w:type="spellStart"/>
      <w:r w:rsidR="004D4252" w:rsidRPr="00C74D01">
        <w:rPr>
          <w:rFonts w:ascii="Bookman Old Style" w:hAnsi="Bookman Old Style" w:cs="Arial"/>
          <w:sz w:val="26"/>
          <w:szCs w:val="26"/>
          <w:lang w:val="fr-FR"/>
        </w:rPr>
        <w:t>Thuân</w:t>
      </w:r>
      <w:proofErr w:type="spellEnd"/>
      <w:r w:rsidR="004D4252" w:rsidRPr="00C74D01">
        <w:rPr>
          <w:rFonts w:ascii="Bookman Old Style" w:hAnsi="Bookman Old Style" w:cs="Arial"/>
          <w:sz w:val="26"/>
          <w:szCs w:val="26"/>
          <w:lang w:val="fr-FR"/>
        </w:rPr>
        <w:t xml:space="preserve">, témoin  de l’espérance et ministre de la miséricorde de Dieu, est un modèle extraordinaire de l’annonce de la Parole en toutes circonstances, opportunes ou non opportunes, mais il nous montre </w:t>
      </w:r>
      <w:r w:rsidR="004D4252" w:rsidRPr="00C74D01">
        <w:rPr>
          <w:rFonts w:ascii="Bookman Old Style" w:hAnsi="Bookman Old Style" w:cs="Arial"/>
          <w:sz w:val="26"/>
          <w:szCs w:val="26"/>
          <w:lang w:val="fr-FR"/>
        </w:rPr>
        <w:lastRenderedPageBreak/>
        <w:t xml:space="preserve">comment pratiquer la patience et la prudence, en particulier dans le dialogue. Le Saint Père François confirme souvent la nécessité de promouvoir le dialogue et la culture de la rencontre. </w:t>
      </w:r>
    </w:p>
    <w:p w:rsidR="004D4252" w:rsidRPr="00C74D01" w:rsidRDefault="004D4252" w:rsidP="007A5F5A">
      <w:pPr>
        <w:spacing w:line="360" w:lineRule="auto"/>
        <w:ind w:firstLine="360"/>
        <w:jc w:val="both"/>
        <w:rPr>
          <w:rFonts w:ascii="Bookman Old Style" w:hAnsi="Bookman Old Style" w:cs="Arial"/>
          <w:sz w:val="26"/>
          <w:szCs w:val="26"/>
          <w:lang w:val="fr-FR"/>
        </w:rPr>
      </w:pPr>
      <w:r w:rsidRPr="00C74D01">
        <w:rPr>
          <w:rFonts w:ascii="Bookman Old Style" w:hAnsi="Bookman Old Style" w:cs="Arial"/>
          <w:sz w:val="26"/>
          <w:szCs w:val="26"/>
          <w:lang w:val="fr-FR"/>
        </w:rPr>
        <w:t xml:space="preserve">Le rôle de votre Conférence Episcopale consiste principalement à orienter et à coordonner les œuvres d’évangélisation pour éviter de </w:t>
      </w:r>
      <w:r w:rsidR="005421C3" w:rsidRPr="00C74D01">
        <w:rPr>
          <w:rFonts w:ascii="Bookman Old Style" w:hAnsi="Bookman Old Style" w:cs="Arial"/>
          <w:sz w:val="26"/>
          <w:szCs w:val="26"/>
          <w:lang w:val="fr-FR"/>
        </w:rPr>
        <w:t xml:space="preserve">disperser les forces en termes du personnel et des œuvres, et de manière que toutes les réalités – locales, civiles et sociales – puissent être intégrées en unissant les efforts des personnes et des groupes qui composent l’Eglise. Ainsi se réalise l’unité dans la pluralité, cette unité qui n’est pas uniformité. </w:t>
      </w:r>
    </w:p>
    <w:p w:rsidR="00F0110A" w:rsidRPr="00C74D01" w:rsidRDefault="005421C3" w:rsidP="007A5F5A">
      <w:pPr>
        <w:spacing w:line="360" w:lineRule="auto"/>
        <w:ind w:firstLine="360"/>
        <w:jc w:val="both"/>
        <w:rPr>
          <w:rFonts w:ascii="Bookman Old Style" w:hAnsi="Bookman Old Style" w:cs="Arial"/>
          <w:sz w:val="26"/>
          <w:szCs w:val="26"/>
          <w:lang w:val="fr-FR"/>
        </w:rPr>
      </w:pPr>
      <w:r w:rsidRPr="00C74D01">
        <w:rPr>
          <w:rFonts w:ascii="Bookman Old Style" w:hAnsi="Bookman Old Style" w:cs="Arial"/>
          <w:sz w:val="26"/>
          <w:szCs w:val="26"/>
          <w:lang w:val="fr-FR"/>
        </w:rPr>
        <w:t xml:space="preserve">Avant de conclure ces brèves réflexions, je voudrais exprimer à vous tous, chers Confrères, mon appréciation pour l’œuvre d’évangélisation que vous accomplissez. Je loue votre générosité pastorale et votre communion avec le Saint Père. Je confie chacun de vous, vos diocèses et votre ministère pastoral à la maternelle protection de Notre Dame de La Vang. L’Esprit Saint, par l’intercession de Marie, </w:t>
      </w:r>
      <w:r w:rsidR="00D31B43" w:rsidRPr="00C74D01">
        <w:rPr>
          <w:rFonts w:ascii="Bookman Old Style" w:hAnsi="Bookman Old Style" w:cs="Arial"/>
          <w:sz w:val="26"/>
          <w:szCs w:val="26"/>
          <w:lang w:val="fr-FR"/>
        </w:rPr>
        <w:t xml:space="preserve">ravive en vous </w:t>
      </w:r>
      <w:r w:rsidRPr="00C74D01">
        <w:rPr>
          <w:rFonts w:ascii="Bookman Old Style" w:hAnsi="Bookman Old Style" w:cs="Arial"/>
          <w:sz w:val="26"/>
          <w:szCs w:val="26"/>
          <w:lang w:val="fr-FR"/>
        </w:rPr>
        <w:t xml:space="preserve">le </w:t>
      </w:r>
      <w:r w:rsidR="00D31B43" w:rsidRPr="00C74D01">
        <w:rPr>
          <w:rFonts w:ascii="Bookman Old Style" w:hAnsi="Bookman Old Style" w:cs="Arial"/>
          <w:sz w:val="26"/>
          <w:szCs w:val="26"/>
          <w:lang w:val="fr-FR"/>
        </w:rPr>
        <w:t>désir</w:t>
      </w:r>
      <w:r w:rsidRPr="00C74D01">
        <w:rPr>
          <w:rFonts w:ascii="Bookman Old Style" w:hAnsi="Bookman Old Style" w:cs="Arial"/>
          <w:sz w:val="26"/>
          <w:szCs w:val="26"/>
          <w:lang w:val="fr-FR"/>
        </w:rPr>
        <w:t xml:space="preserve"> de servir le Règne de Dieu,  de tout votre cœur et de toute</w:t>
      </w:r>
      <w:r w:rsidR="00D31B43" w:rsidRPr="00C74D01">
        <w:rPr>
          <w:rFonts w:ascii="Bookman Old Style" w:hAnsi="Bookman Old Style" w:cs="Arial"/>
          <w:sz w:val="26"/>
          <w:szCs w:val="26"/>
          <w:lang w:val="fr-FR"/>
        </w:rPr>
        <w:t>s vos forces, en solidarité avec le Saint Père et entre vous.</w:t>
      </w:r>
    </w:p>
    <w:p w:rsidR="00D31B43" w:rsidRPr="00B825ED" w:rsidRDefault="00D31B43" w:rsidP="007A5F5A">
      <w:pPr>
        <w:spacing w:line="360" w:lineRule="auto"/>
        <w:ind w:firstLine="360"/>
        <w:jc w:val="both"/>
        <w:rPr>
          <w:rFonts w:ascii="Bookman Old Style" w:hAnsi="Bookman Old Style" w:cs="Arial"/>
          <w:sz w:val="24"/>
          <w:szCs w:val="24"/>
          <w:lang w:val="fr-FR"/>
        </w:rPr>
      </w:pPr>
    </w:p>
    <w:sectPr w:rsidR="00D31B43" w:rsidRPr="00B825ED" w:rsidSect="00B825ED">
      <w:footerReference w:type="default" r:id="rId8"/>
      <w:pgSz w:w="11906" w:h="16838"/>
      <w:pgMar w:top="1985" w:right="1418" w:bottom="1418"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BDB" w:rsidRDefault="00694BDB" w:rsidP="00DC6640">
      <w:r>
        <w:separator/>
      </w:r>
    </w:p>
  </w:endnote>
  <w:endnote w:type="continuationSeparator" w:id="0">
    <w:p w:rsidR="00694BDB" w:rsidRDefault="00694BDB" w:rsidP="00DC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146875"/>
      <w:docPartObj>
        <w:docPartGallery w:val="Page Numbers (Bottom of Page)"/>
        <w:docPartUnique/>
      </w:docPartObj>
    </w:sdtPr>
    <w:sdtEndPr>
      <w:rPr>
        <w:rFonts w:ascii="Bookman Old Style" w:hAnsi="Bookman Old Style"/>
      </w:rPr>
    </w:sdtEndPr>
    <w:sdtContent>
      <w:p w:rsidR="00B825ED" w:rsidRPr="00B825ED" w:rsidRDefault="00B825ED">
        <w:pPr>
          <w:pStyle w:val="Pidipagina"/>
          <w:jc w:val="right"/>
          <w:rPr>
            <w:rFonts w:ascii="Bookman Old Style" w:hAnsi="Bookman Old Style"/>
          </w:rPr>
        </w:pPr>
        <w:r w:rsidRPr="00B825ED">
          <w:rPr>
            <w:rFonts w:ascii="Bookman Old Style" w:hAnsi="Bookman Old Style"/>
          </w:rPr>
          <w:fldChar w:fldCharType="begin"/>
        </w:r>
        <w:r w:rsidRPr="00B825ED">
          <w:rPr>
            <w:rFonts w:ascii="Bookman Old Style" w:hAnsi="Bookman Old Style"/>
          </w:rPr>
          <w:instrText>PAGE   \* MERGEFORMAT</w:instrText>
        </w:r>
        <w:r w:rsidRPr="00B825ED">
          <w:rPr>
            <w:rFonts w:ascii="Bookman Old Style" w:hAnsi="Bookman Old Style"/>
          </w:rPr>
          <w:fldChar w:fldCharType="separate"/>
        </w:r>
        <w:r w:rsidR="00C74D01">
          <w:rPr>
            <w:rFonts w:ascii="Bookman Old Style" w:hAnsi="Bookman Old Style"/>
            <w:noProof/>
          </w:rPr>
          <w:t>5</w:t>
        </w:r>
        <w:r w:rsidRPr="00B825ED">
          <w:rPr>
            <w:rFonts w:ascii="Bookman Old Style" w:hAnsi="Bookman Old Style"/>
          </w:rPr>
          <w:fldChar w:fldCharType="end"/>
        </w:r>
      </w:p>
    </w:sdtContent>
  </w:sdt>
  <w:p w:rsidR="00DC6640" w:rsidRDefault="00DC664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BDB" w:rsidRDefault="00694BDB" w:rsidP="00DC6640">
      <w:r>
        <w:separator/>
      </w:r>
    </w:p>
  </w:footnote>
  <w:footnote w:type="continuationSeparator" w:id="0">
    <w:p w:rsidR="00694BDB" w:rsidRDefault="00694BDB" w:rsidP="00DC6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7F4"/>
    <w:rsid w:val="000126F5"/>
    <w:rsid w:val="00012C7F"/>
    <w:rsid w:val="00023198"/>
    <w:rsid w:val="000444F7"/>
    <w:rsid w:val="00056D88"/>
    <w:rsid w:val="00064C76"/>
    <w:rsid w:val="000E2432"/>
    <w:rsid w:val="00115926"/>
    <w:rsid w:val="001202CB"/>
    <w:rsid w:val="00121D95"/>
    <w:rsid w:val="00125F89"/>
    <w:rsid w:val="001353A4"/>
    <w:rsid w:val="00181EED"/>
    <w:rsid w:val="001B09D0"/>
    <w:rsid w:val="001B3B57"/>
    <w:rsid w:val="0023425F"/>
    <w:rsid w:val="002C15F0"/>
    <w:rsid w:val="002E4620"/>
    <w:rsid w:val="003219EF"/>
    <w:rsid w:val="00340C64"/>
    <w:rsid w:val="003B327F"/>
    <w:rsid w:val="00407411"/>
    <w:rsid w:val="00407CE3"/>
    <w:rsid w:val="00433ECC"/>
    <w:rsid w:val="00495516"/>
    <w:rsid w:val="004A2B1A"/>
    <w:rsid w:val="004B5623"/>
    <w:rsid w:val="004C1D48"/>
    <w:rsid w:val="004D4252"/>
    <w:rsid w:val="004D7D27"/>
    <w:rsid w:val="00522EDC"/>
    <w:rsid w:val="005421C3"/>
    <w:rsid w:val="00546FD9"/>
    <w:rsid w:val="00565FA6"/>
    <w:rsid w:val="00586E49"/>
    <w:rsid w:val="005B7940"/>
    <w:rsid w:val="005E2276"/>
    <w:rsid w:val="005F7C88"/>
    <w:rsid w:val="00600723"/>
    <w:rsid w:val="0060761C"/>
    <w:rsid w:val="00620111"/>
    <w:rsid w:val="00694BDB"/>
    <w:rsid w:val="00695F91"/>
    <w:rsid w:val="006B05F6"/>
    <w:rsid w:val="006D7968"/>
    <w:rsid w:val="006E2D72"/>
    <w:rsid w:val="006F7B7E"/>
    <w:rsid w:val="00703402"/>
    <w:rsid w:val="00717C82"/>
    <w:rsid w:val="00762E8C"/>
    <w:rsid w:val="007A5F5A"/>
    <w:rsid w:val="007B6D8A"/>
    <w:rsid w:val="007C17E7"/>
    <w:rsid w:val="007F728F"/>
    <w:rsid w:val="007F7AC1"/>
    <w:rsid w:val="0083070B"/>
    <w:rsid w:val="00841791"/>
    <w:rsid w:val="00844790"/>
    <w:rsid w:val="00850D2D"/>
    <w:rsid w:val="00867B44"/>
    <w:rsid w:val="00873BFB"/>
    <w:rsid w:val="008E50CC"/>
    <w:rsid w:val="00923E62"/>
    <w:rsid w:val="0093494E"/>
    <w:rsid w:val="00964637"/>
    <w:rsid w:val="00985EA2"/>
    <w:rsid w:val="009B6646"/>
    <w:rsid w:val="009B75B0"/>
    <w:rsid w:val="009D1B42"/>
    <w:rsid w:val="009D1F53"/>
    <w:rsid w:val="009D74DB"/>
    <w:rsid w:val="009E65DF"/>
    <w:rsid w:val="009F2B14"/>
    <w:rsid w:val="00A54901"/>
    <w:rsid w:val="00AD7ADF"/>
    <w:rsid w:val="00B073B1"/>
    <w:rsid w:val="00B63712"/>
    <w:rsid w:val="00B825ED"/>
    <w:rsid w:val="00BB09CB"/>
    <w:rsid w:val="00BE3999"/>
    <w:rsid w:val="00C23E92"/>
    <w:rsid w:val="00C40C98"/>
    <w:rsid w:val="00C74D01"/>
    <w:rsid w:val="00C86889"/>
    <w:rsid w:val="00C96DA8"/>
    <w:rsid w:val="00CE35CB"/>
    <w:rsid w:val="00D0565D"/>
    <w:rsid w:val="00D14806"/>
    <w:rsid w:val="00D20695"/>
    <w:rsid w:val="00D31B43"/>
    <w:rsid w:val="00D355EF"/>
    <w:rsid w:val="00D4531A"/>
    <w:rsid w:val="00D54ABE"/>
    <w:rsid w:val="00D64642"/>
    <w:rsid w:val="00D661FA"/>
    <w:rsid w:val="00D805A5"/>
    <w:rsid w:val="00D85540"/>
    <w:rsid w:val="00DC6640"/>
    <w:rsid w:val="00DD3093"/>
    <w:rsid w:val="00E12A5A"/>
    <w:rsid w:val="00E1448C"/>
    <w:rsid w:val="00E72C81"/>
    <w:rsid w:val="00E87C65"/>
    <w:rsid w:val="00F0110A"/>
    <w:rsid w:val="00F15118"/>
    <w:rsid w:val="00F33C42"/>
    <w:rsid w:val="00F34D27"/>
    <w:rsid w:val="00F421D9"/>
    <w:rsid w:val="00F65F75"/>
    <w:rsid w:val="00F81DFB"/>
    <w:rsid w:val="00F8440C"/>
    <w:rsid w:val="00FA091A"/>
    <w:rsid w:val="00FA336F"/>
    <w:rsid w:val="00FB6980"/>
    <w:rsid w:val="00FC00D9"/>
    <w:rsid w:val="00FC3AFB"/>
    <w:rsid w:val="00FD37F4"/>
    <w:rsid w:val="00FE671C"/>
    <w:rsid w:val="00FF75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37F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6640"/>
    <w:pPr>
      <w:tabs>
        <w:tab w:val="center" w:pos="4819"/>
        <w:tab w:val="right" w:pos="9638"/>
      </w:tabs>
    </w:pPr>
  </w:style>
  <w:style w:type="character" w:customStyle="1" w:styleId="IntestazioneCarattere">
    <w:name w:val="Intestazione Carattere"/>
    <w:basedOn w:val="Carpredefinitoparagrafo"/>
    <w:link w:val="Intestazione"/>
    <w:uiPriority w:val="99"/>
    <w:rsid w:val="00DC664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DC6640"/>
    <w:pPr>
      <w:tabs>
        <w:tab w:val="center" w:pos="4819"/>
        <w:tab w:val="right" w:pos="9638"/>
      </w:tabs>
    </w:pPr>
  </w:style>
  <w:style w:type="character" w:customStyle="1" w:styleId="PidipaginaCarattere">
    <w:name w:val="Piè di pagina Carattere"/>
    <w:basedOn w:val="Carpredefinitoparagrafo"/>
    <w:link w:val="Pidipagina"/>
    <w:uiPriority w:val="99"/>
    <w:rsid w:val="00DC6640"/>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064C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4C76"/>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37F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6640"/>
    <w:pPr>
      <w:tabs>
        <w:tab w:val="center" w:pos="4819"/>
        <w:tab w:val="right" w:pos="9638"/>
      </w:tabs>
    </w:pPr>
  </w:style>
  <w:style w:type="character" w:customStyle="1" w:styleId="IntestazioneCarattere">
    <w:name w:val="Intestazione Carattere"/>
    <w:basedOn w:val="Carpredefinitoparagrafo"/>
    <w:link w:val="Intestazione"/>
    <w:uiPriority w:val="99"/>
    <w:rsid w:val="00DC664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DC6640"/>
    <w:pPr>
      <w:tabs>
        <w:tab w:val="center" w:pos="4819"/>
        <w:tab w:val="right" w:pos="9638"/>
      </w:tabs>
    </w:pPr>
  </w:style>
  <w:style w:type="character" w:customStyle="1" w:styleId="PidipaginaCarattere">
    <w:name w:val="Piè di pagina Carattere"/>
    <w:basedOn w:val="Carpredefinitoparagrafo"/>
    <w:link w:val="Pidipagina"/>
    <w:uiPriority w:val="99"/>
    <w:rsid w:val="00DC6640"/>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064C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4C76"/>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944F0-4944-4207-A308-C99BD022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1224</Words>
  <Characters>6981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Crispin Kimbeni</dc:creator>
  <cp:lastModifiedBy>Sr. Raffaella Petrini</cp:lastModifiedBy>
  <cp:revision>3</cp:revision>
  <cp:lastPrinted>2015-01-10T11:21:00Z</cp:lastPrinted>
  <dcterms:created xsi:type="dcterms:W3CDTF">2015-01-10T11:19:00Z</dcterms:created>
  <dcterms:modified xsi:type="dcterms:W3CDTF">2015-01-10T11:21:00Z</dcterms:modified>
</cp:coreProperties>
</file>