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829" w:rsidRPr="00861829" w:rsidRDefault="00861829" w:rsidP="00E84D57">
      <w:pPr>
        <w:spacing w:line="312" w:lineRule="auto"/>
        <w:jc w:val="both"/>
        <w:rPr>
          <w:rFonts w:ascii="Bookman Old Style" w:eastAsia="Times New Roman" w:hAnsi="Bookman Old Style" w:cs="Times New Roman"/>
          <w:b/>
          <w:bCs/>
          <w:color w:val="222222"/>
          <w:sz w:val="26"/>
          <w:szCs w:val="26"/>
          <w:lang w:val="it-IT"/>
        </w:rPr>
      </w:pPr>
    </w:p>
    <w:p w:rsidR="00861829" w:rsidRPr="00861829" w:rsidRDefault="00861829" w:rsidP="00E84D57">
      <w:pPr>
        <w:spacing w:line="312" w:lineRule="auto"/>
        <w:jc w:val="both"/>
        <w:rPr>
          <w:rFonts w:ascii="Bookman Old Style" w:eastAsia="Times New Roman" w:hAnsi="Bookman Old Style" w:cs="Times New Roman"/>
          <w:b/>
          <w:bCs/>
          <w:color w:val="222222"/>
          <w:sz w:val="26"/>
          <w:szCs w:val="26"/>
          <w:lang w:val="it-IT"/>
        </w:rPr>
      </w:pPr>
    </w:p>
    <w:p w:rsidR="00861829" w:rsidRPr="00861829" w:rsidRDefault="00861829" w:rsidP="00E84D57">
      <w:pPr>
        <w:spacing w:line="312" w:lineRule="auto"/>
        <w:jc w:val="both"/>
        <w:rPr>
          <w:rFonts w:ascii="Bookman Old Style" w:eastAsia="Times New Roman" w:hAnsi="Bookman Old Style" w:cs="Times New Roman"/>
          <w:b/>
          <w:bCs/>
          <w:color w:val="222222"/>
          <w:sz w:val="26"/>
          <w:szCs w:val="26"/>
          <w:lang w:val="it-IT"/>
        </w:rPr>
      </w:pPr>
    </w:p>
    <w:p w:rsidR="00861829" w:rsidRPr="00861829" w:rsidRDefault="00861829" w:rsidP="00E84D57">
      <w:pPr>
        <w:spacing w:line="312" w:lineRule="auto"/>
        <w:jc w:val="both"/>
        <w:rPr>
          <w:rFonts w:ascii="Bookman Old Style" w:eastAsia="Times New Roman" w:hAnsi="Bookman Old Style" w:cs="Times New Roman"/>
          <w:b/>
          <w:bCs/>
          <w:color w:val="222222"/>
          <w:sz w:val="26"/>
          <w:szCs w:val="26"/>
          <w:lang w:val="it-IT"/>
        </w:rPr>
      </w:pPr>
    </w:p>
    <w:p w:rsidR="00861829" w:rsidRPr="00861829" w:rsidRDefault="00861829" w:rsidP="00E84D57">
      <w:pPr>
        <w:spacing w:line="312" w:lineRule="auto"/>
        <w:jc w:val="both"/>
        <w:rPr>
          <w:rFonts w:ascii="Bookman Old Style" w:eastAsia="Times New Roman" w:hAnsi="Bookman Old Style" w:cs="Times New Roman"/>
          <w:b/>
          <w:bCs/>
          <w:color w:val="222222"/>
          <w:sz w:val="26"/>
          <w:szCs w:val="26"/>
          <w:lang w:val="it-IT"/>
        </w:rPr>
      </w:pPr>
    </w:p>
    <w:p w:rsidR="00861829" w:rsidRPr="00861829" w:rsidRDefault="00861829" w:rsidP="002D5197">
      <w:pPr>
        <w:spacing w:line="312" w:lineRule="auto"/>
        <w:jc w:val="center"/>
        <w:rPr>
          <w:rFonts w:ascii="Bookman Old Style" w:eastAsia="Times New Roman" w:hAnsi="Bookman Old Style" w:cs="Times New Roman"/>
          <w:b/>
          <w:bCs/>
          <w:color w:val="222222"/>
          <w:sz w:val="26"/>
          <w:szCs w:val="26"/>
          <w:lang w:val="it-IT"/>
        </w:rPr>
      </w:pPr>
      <w:r w:rsidRPr="00861829">
        <w:rPr>
          <w:rFonts w:ascii="Bookman Old Style" w:eastAsia="Times New Roman" w:hAnsi="Bookman Old Style" w:cs="Times New Roman"/>
          <w:b/>
          <w:bCs/>
          <w:color w:val="222222"/>
          <w:sz w:val="26"/>
          <w:szCs w:val="26"/>
          <w:lang w:val="it-IT"/>
        </w:rPr>
        <w:t>(5)</w:t>
      </w:r>
    </w:p>
    <w:p w:rsidR="00861829" w:rsidRPr="00861829" w:rsidRDefault="00861829" w:rsidP="002D5197">
      <w:pPr>
        <w:spacing w:line="312" w:lineRule="auto"/>
        <w:jc w:val="center"/>
        <w:rPr>
          <w:rFonts w:ascii="Bookman Old Style" w:eastAsia="Times New Roman" w:hAnsi="Bookman Old Style" w:cs="Times New Roman"/>
          <w:b/>
          <w:bCs/>
          <w:color w:val="222222"/>
          <w:sz w:val="26"/>
          <w:szCs w:val="26"/>
          <w:lang w:val="it-IT"/>
        </w:rPr>
      </w:pPr>
    </w:p>
    <w:p w:rsidR="00D955DF" w:rsidRPr="00ED4949" w:rsidRDefault="00C40927" w:rsidP="002D5197">
      <w:pPr>
        <w:spacing w:line="312" w:lineRule="auto"/>
        <w:jc w:val="center"/>
        <w:rPr>
          <w:rFonts w:ascii="Bookman Old Style" w:eastAsia="Times New Roman" w:hAnsi="Bookman Old Style" w:cs="Times New Roman"/>
          <w:b/>
          <w:bCs/>
          <w:color w:val="222222"/>
          <w:sz w:val="26"/>
          <w:szCs w:val="26"/>
          <w:u w:val="single"/>
          <w:lang w:val="it-IT"/>
        </w:rPr>
      </w:pPr>
      <w:proofErr w:type="spellStart"/>
      <w:r w:rsidRPr="00ED4949">
        <w:rPr>
          <w:rFonts w:ascii="Bookman Old Style" w:eastAsia="Times New Roman" w:hAnsi="Bookman Old Style" w:cs="Times New Roman"/>
          <w:b/>
          <w:bCs/>
          <w:color w:val="222222"/>
          <w:sz w:val="26"/>
          <w:szCs w:val="26"/>
          <w:u w:val="single"/>
          <w:lang w:val="it-IT"/>
        </w:rPr>
        <w:t>Encuentro</w:t>
      </w:r>
      <w:proofErr w:type="spellEnd"/>
      <w:r w:rsidRPr="00ED4949">
        <w:rPr>
          <w:rFonts w:ascii="Bookman Old Style" w:eastAsia="Times New Roman" w:hAnsi="Bookman Old Style" w:cs="Times New Roman"/>
          <w:b/>
          <w:bCs/>
          <w:color w:val="222222"/>
          <w:sz w:val="26"/>
          <w:szCs w:val="26"/>
          <w:u w:val="single"/>
          <w:lang w:val="it-IT"/>
        </w:rPr>
        <w:t xml:space="preserve"> del </w:t>
      </w:r>
      <w:proofErr w:type="spellStart"/>
      <w:r w:rsidRPr="00ED4949">
        <w:rPr>
          <w:rFonts w:ascii="Bookman Old Style" w:eastAsia="Times New Roman" w:hAnsi="Bookman Old Style" w:cs="Times New Roman"/>
          <w:b/>
          <w:bCs/>
          <w:color w:val="222222"/>
          <w:sz w:val="26"/>
          <w:szCs w:val="26"/>
          <w:u w:val="single"/>
          <w:lang w:val="it-IT"/>
        </w:rPr>
        <w:t>Prefecto</w:t>
      </w:r>
      <w:proofErr w:type="spellEnd"/>
    </w:p>
    <w:p w:rsidR="00D955DF" w:rsidRPr="00C40927" w:rsidRDefault="00C40927" w:rsidP="002D5197">
      <w:pPr>
        <w:spacing w:line="312" w:lineRule="auto"/>
        <w:jc w:val="center"/>
        <w:rPr>
          <w:rFonts w:ascii="Bookman Old Style" w:eastAsia="Times New Roman" w:hAnsi="Bookman Old Style" w:cs="Times New Roman"/>
          <w:b/>
          <w:bCs/>
          <w:color w:val="222222"/>
          <w:sz w:val="26"/>
          <w:szCs w:val="26"/>
          <w:lang w:val="es-ES"/>
        </w:rPr>
      </w:pPr>
      <w:proofErr w:type="gramStart"/>
      <w:r>
        <w:rPr>
          <w:rFonts w:ascii="Bookman Old Style" w:eastAsia="Times New Roman" w:hAnsi="Bookman Old Style" w:cs="Times New Roman"/>
          <w:b/>
          <w:bCs/>
          <w:color w:val="222222"/>
          <w:sz w:val="26"/>
          <w:szCs w:val="26"/>
          <w:lang w:val="es-ES"/>
        </w:rPr>
        <w:t>d</w:t>
      </w:r>
      <w:r w:rsidR="00D955DF" w:rsidRPr="00C40927">
        <w:rPr>
          <w:rFonts w:ascii="Bookman Old Style" w:eastAsia="Times New Roman" w:hAnsi="Bookman Old Style" w:cs="Times New Roman"/>
          <w:b/>
          <w:bCs/>
          <w:color w:val="222222"/>
          <w:sz w:val="26"/>
          <w:szCs w:val="26"/>
          <w:lang w:val="es-ES"/>
        </w:rPr>
        <w:t>e</w:t>
      </w:r>
      <w:proofErr w:type="gramEnd"/>
      <w:r w:rsidRPr="00C40927">
        <w:rPr>
          <w:rFonts w:ascii="Bookman Old Style" w:eastAsia="Times New Roman" w:hAnsi="Bookman Old Style" w:cs="Times New Roman"/>
          <w:b/>
          <w:bCs/>
          <w:color w:val="222222"/>
          <w:sz w:val="26"/>
          <w:szCs w:val="26"/>
          <w:lang w:val="es-ES"/>
        </w:rPr>
        <w:t xml:space="preserve"> </w:t>
      </w:r>
      <w:r w:rsidR="00D955DF" w:rsidRPr="00C40927">
        <w:rPr>
          <w:rFonts w:ascii="Bookman Old Style" w:eastAsia="Times New Roman" w:hAnsi="Bookman Old Style" w:cs="Times New Roman"/>
          <w:b/>
          <w:bCs/>
          <w:color w:val="222222"/>
          <w:sz w:val="26"/>
          <w:szCs w:val="26"/>
          <w:lang w:val="es-ES"/>
        </w:rPr>
        <w:t>la Congrega</w:t>
      </w:r>
      <w:r w:rsidRPr="00C40927">
        <w:rPr>
          <w:rFonts w:ascii="Bookman Old Style" w:eastAsia="Times New Roman" w:hAnsi="Bookman Old Style" w:cs="Times New Roman"/>
          <w:b/>
          <w:bCs/>
          <w:color w:val="222222"/>
          <w:sz w:val="26"/>
          <w:szCs w:val="26"/>
          <w:lang w:val="es-ES"/>
        </w:rPr>
        <w:t>ción</w:t>
      </w:r>
      <w:r w:rsidR="00D955DF" w:rsidRPr="00C40927">
        <w:rPr>
          <w:rFonts w:ascii="Bookman Old Style" w:eastAsia="Times New Roman" w:hAnsi="Bookman Old Style" w:cs="Times New Roman"/>
          <w:b/>
          <w:bCs/>
          <w:color w:val="222222"/>
          <w:sz w:val="26"/>
          <w:szCs w:val="26"/>
          <w:lang w:val="es-ES"/>
        </w:rPr>
        <w:t xml:space="preserve"> </w:t>
      </w:r>
      <w:r w:rsidRPr="00C40927">
        <w:rPr>
          <w:rFonts w:ascii="Bookman Old Style" w:eastAsia="Times New Roman" w:hAnsi="Bookman Old Style" w:cs="Times New Roman"/>
          <w:b/>
          <w:bCs/>
          <w:color w:val="222222"/>
          <w:sz w:val="26"/>
          <w:szCs w:val="26"/>
          <w:lang w:val="es-ES"/>
        </w:rPr>
        <w:t>para la Evangelizaci</w:t>
      </w:r>
      <w:r>
        <w:rPr>
          <w:rFonts w:ascii="Bookman Old Style" w:eastAsia="Times New Roman" w:hAnsi="Bookman Old Style" w:cs="Times New Roman"/>
          <w:b/>
          <w:bCs/>
          <w:color w:val="222222"/>
          <w:sz w:val="26"/>
          <w:szCs w:val="26"/>
          <w:lang w:val="es-ES"/>
        </w:rPr>
        <w:t>ón de los Pueblos</w:t>
      </w:r>
    </w:p>
    <w:p w:rsidR="00D955DF" w:rsidRPr="00C40927" w:rsidRDefault="00D955DF" w:rsidP="002D5197">
      <w:pPr>
        <w:spacing w:line="312" w:lineRule="auto"/>
        <w:jc w:val="center"/>
        <w:rPr>
          <w:rFonts w:ascii="Bookman Old Style" w:eastAsia="Times New Roman" w:hAnsi="Bookman Old Style" w:cs="Times New Roman"/>
          <w:b/>
          <w:bCs/>
          <w:color w:val="222222"/>
          <w:sz w:val="26"/>
          <w:szCs w:val="26"/>
          <w:lang w:val="es-ES"/>
        </w:rPr>
      </w:pPr>
      <w:proofErr w:type="gramStart"/>
      <w:r w:rsidRPr="00C40927">
        <w:rPr>
          <w:rFonts w:ascii="Bookman Old Style" w:eastAsia="Times New Roman" w:hAnsi="Bookman Old Style" w:cs="Times New Roman"/>
          <w:b/>
          <w:bCs/>
          <w:color w:val="222222"/>
          <w:sz w:val="26"/>
          <w:szCs w:val="26"/>
          <w:lang w:val="es-ES"/>
        </w:rPr>
        <w:t>con</w:t>
      </w:r>
      <w:proofErr w:type="gramEnd"/>
      <w:r w:rsidRPr="00C40927">
        <w:rPr>
          <w:rFonts w:ascii="Bookman Old Style" w:eastAsia="Times New Roman" w:hAnsi="Bookman Old Style" w:cs="Times New Roman"/>
          <w:b/>
          <w:bCs/>
          <w:color w:val="222222"/>
          <w:sz w:val="26"/>
          <w:szCs w:val="26"/>
          <w:lang w:val="es-ES"/>
        </w:rPr>
        <w:t xml:space="preserve"> </w:t>
      </w:r>
      <w:r w:rsidR="00C40927" w:rsidRPr="00C40927">
        <w:rPr>
          <w:rFonts w:ascii="Bookman Old Style" w:eastAsia="Times New Roman" w:hAnsi="Bookman Old Style" w:cs="Times New Roman"/>
          <w:b/>
          <w:bCs/>
          <w:color w:val="222222"/>
          <w:sz w:val="26"/>
          <w:szCs w:val="26"/>
          <w:lang w:val="es-ES"/>
        </w:rPr>
        <w:t xml:space="preserve">los sacerdotes y religiosos de la nueva diócesis </w:t>
      </w:r>
      <w:proofErr w:type="spellStart"/>
      <w:r w:rsidR="005A5C8E" w:rsidRPr="00C40927">
        <w:rPr>
          <w:rFonts w:ascii="Bookman Old Style" w:eastAsia="Times New Roman" w:hAnsi="Bookman Old Style" w:cs="Times New Roman"/>
          <w:b/>
          <w:bCs/>
          <w:color w:val="222222"/>
          <w:sz w:val="26"/>
          <w:szCs w:val="26"/>
          <w:lang w:val="es-ES"/>
        </w:rPr>
        <w:t>Evinayong</w:t>
      </w:r>
      <w:proofErr w:type="spellEnd"/>
    </w:p>
    <w:p w:rsidR="00861829" w:rsidRPr="00C40927" w:rsidRDefault="00861829" w:rsidP="002D5197">
      <w:pPr>
        <w:spacing w:line="312" w:lineRule="auto"/>
        <w:jc w:val="center"/>
        <w:rPr>
          <w:rFonts w:ascii="Bookman Old Style" w:eastAsia="Times New Roman" w:hAnsi="Bookman Old Style" w:cs="Times New Roman"/>
          <w:b/>
          <w:bCs/>
          <w:color w:val="222222"/>
          <w:sz w:val="26"/>
          <w:szCs w:val="26"/>
          <w:lang w:val="es-ES"/>
        </w:rPr>
      </w:pPr>
    </w:p>
    <w:p w:rsidR="00D955DF" w:rsidRPr="00C40927" w:rsidRDefault="00ED4949" w:rsidP="002D5197">
      <w:pPr>
        <w:spacing w:line="312" w:lineRule="auto"/>
        <w:jc w:val="center"/>
        <w:rPr>
          <w:rFonts w:ascii="Bookman Old Style" w:eastAsia="Times New Roman" w:hAnsi="Bookman Old Style" w:cs="Times New Roman"/>
          <w:color w:val="222222"/>
          <w:sz w:val="26"/>
          <w:szCs w:val="26"/>
          <w:lang w:val="es-ES"/>
        </w:rPr>
      </w:pPr>
      <w:r>
        <w:rPr>
          <w:rFonts w:ascii="Bookman Old Style" w:eastAsia="Times New Roman" w:hAnsi="Bookman Old Style" w:cs="Times New Roman"/>
          <w:b/>
          <w:bCs/>
          <w:color w:val="222222"/>
          <w:sz w:val="26"/>
          <w:szCs w:val="26"/>
          <w:lang w:val="es-ES"/>
        </w:rPr>
        <w:t>(</w:t>
      </w:r>
      <w:proofErr w:type="spellStart"/>
      <w:r w:rsidRPr="00C40927">
        <w:rPr>
          <w:rFonts w:ascii="Bookman Old Style" w:eastAsia="Times New Roman" w:hAnsi="Bookman Old Style" w:cs="Times New Roman"/>
          <w:b/>
          <w:bCs/>
          <w:color w:val="222222"/>
          <w:sz w:val="26"/>
          <w:szCs w:val="26"/>
          <w:lang w:val="es-ES"/>
        </w:rPr>
        <w:t>Evinayong</w:t>
      </w:r>
      <w:proofErr w:type="spellEnd"/>
      <w:r>
        <w:rPr>
          <w:rFonts w:ascii="Bookman Old Style" w:eastAsia="Times New Roman" w:hAnsi="Bookman Old Style" w:cs="Times New Roman"/>
          <w:b/>
          <w:bCs/>
          <w:color w:val="222222"/>
          <w:sz w:val="26"/>
          <w:szCs w:val="26"/>
          <w:lang w:val="es-ES"/>
        </w:rPr>
        <w:t>, d</w:t>
      </w:r>
      <w:r w:rsidR="00C40927" w:rsidRPr="00C40927">
        <w:rPr>
          <w:rFonts w:ascii="Bookman Old Style" w:eastAsia="Times New Roman" w:hAnsi="Bookman Old Style" w:cs="Times New Roman"/>
          <w:b/>
          <w:bCs/>
          <w:color w:val="222222"/>
          <w:sz w:val="26"/>
          <w:szCs w:val="26"/>
          <w:lang w:val="es-ES"/>
        </w:rPr>
        <w:t>omingo</w:t>
      </w:r>
      <w:r>
        <w:rPr>
          <w:rFonts w:ascii="Bookman Old Style" w:eastAsia="Times New Roman" w:hAnsi="Bookman Old Style" w:cs="Times New Roman"/>
          <w:b/>
          <w:bCs/>
          <w:color w:val="222222"/>
          <w:sz w:val="26"/>
          <w:szCs w:val="26"/>
          <w:lang w:val="es-ES"/>
        </w:rPr>
        <w:t xml:space="preserve"> </w:t>
      </w:r>
      <w:r w:rsidR="005A5C8E" w:rsidRPr="00C40927">
        <w:rPr>
          <w:rFonts w:ascii="Bookman Old Style" w:eastAsia="Times New Roman" w:hAnsi="Bookman Old Style" w:cs="Times New Roman"/>
          <w:b/>
          <w:bCs/>
          <w:color w:val="222222"/>
          <w:sz w:val="26"/>
          <w:szCs w:val="26"/>
          <w:lang w:val="es-ES"/>
        </w:rPr>
        <w:t>21</w:t>
      </w:r>
      <w:r w:rsidR="00C47B5A" w:rsidRPr="00C40927">
        <w:rPr>
          <w:rFonts w:ascii="Bookman Old Style" w:eastAsia="Times New Roman" w:hAnsi="Bookman Old Style" w:cs="Times New Roman"/>
          <w:b/>
          <w:bCs/>
          <w:color w:val="222222"/>
          <w:sz w:val="26"/>
          <w:szCs w:val="26"/>
          <w:lang w:val="es-ES"/>
        </w:rPr>
        <w:t xml:space="preserve"> </w:t>
      </w:r>
      <w:r w:rsidR="00C40927" w:rsidRPr="00C40927">
        <w:rPr>
          <w:rFonts w:ascii="Bookman Old Style" w:eastAsia="Times New Roman" w:hAnsi="Bookman Old Style" w:cs="Times New Roman"/>
          <w:b/>
          <w:bCs/>
          <w:color w:val="222222"/>
          <w:sz w:val="26"/>
          <w:szCs w:val="26"/>
          <w:lang w:val="es-ES"/>
        </w:rPr>
        <w:t>mayo</w:t>
      </w:r>
      <w:r w:rsidR="00C47B5A" w:rsidRPr="00C40927">
        <w:rPr>
          <w:rFonts w:ascii="Bookman Old Style" w:eastAsia="Times New Roman" w:hAnsi="Bookman Old Style" w:cs="Times New Roman"/>
          <w:b/>
          <w:bCs/>
          <w:color w:val="222222"/>
          <w:sz w:val="26"/>
          <w:szCs w:val="26"/>
          <w:lang w:val="es-ES"/>
        </w:rPr>
        <w:t xml:space="preserve"> 2017</w:t>
      </w:r>
      <w:r>
        <w:rPr>
          <w:rFonts w:ascii="Bookman Old Style" w:eastAsia="Times New Roman" w:hAnsi="Bookman Old Style" w:cs="Times New Roman"/>
          <w:b/>
          <w:bCs/>
          <w:color w:val="222222"/>
          <w:sz w:val="26"/>
          <w:szCs w:val="26"/>
          <w:lang w:val="es-ES"/>
        </w:rPr>
        <w:t>)</w:t>
      </w:r>
    </w:p>
    <w:p w:rsidR="00F76B10" w:rsidRPr="00C40927" w:rsidRDefault="00F76B10" w:rsidP="00E84D57">
      <w:pPr>
        <w:spacing w:line="312" w:lineRule="auto"/>
        <w:ind w:firstLine="851"/>
        <w:jc w:val="both"/>
        <w:rPr>
          <w:rFonts w:ascii="Bookman Old Style" w:hAnsi="Bookman Old Style" w:cs="Times New Roman"/>
          <w:sz w:val="26"/>
          <w:szCs w:val="26"/>
          <w:lang w:val="es-ES"/>
        </w:rPr>
      </w:pPr>
    </w:p>
    <w:p w:rsidR="00861829" w:rsidRPr="00C40927" w:rsidRDefault="00861829" w:rsidP="00E84D57">
      <w:pPr>
        <w:spacing w:line="312" w:lineRule="auto"/>
        <w:ind w:firstLine="851"/>
        <w:jc w:val="both"/>
        <w:rPr>
          <w:rFonts w:ascii="Bookman Old Style" w:hAnsi="Bookman Old Style" w:cs="Times New Roman"/>
          <w:sz w:val="26"/>
          <w:szCs w:val="26"/>
          <w:lang w:val="es-ES"/>
        </w:rPr>
      </w:pPr>
    </w:p>
    <w:p w:rsidR="00ED4949" w:rsidRDefault="00C40927" w:rsidP="00E84D57">
      <w:pPr>
        <w:spacing w:line="312" w:lineRule="auto"/>
        <w:ind w:firstLine="851"/>
        <w:jc w:val="both"/>
        <w:rPr>
          <w:rFonts w:ascii="Bookman Old Style" w:hAnsi="Bookman Old Style" w:cs="Times New Roman"/>
          <w:sz w:val="26"/>
          <w:szCs w:val="26"/>
          <w:lang w:val="es-ES"/>
        </w:rPr>
      </w:pPr>
      <w:r w:rsidRPr="00C40927">
        <w:rPr>
          <w:rFonts w:ascii="Bookman Old Style" w:hAnsi="Bookman Old Style" w:cs="Times New Roman"/>
          <w:sz w:val="26"/>
          <w:szCs w:val="26"/>
          <w:lang w:val="es-ES"/>
        </w:rPr>
        <w:t>Os saludo a todos, queridos hermanos y hermanas, y os traigo la bendici</w:t>
      </w:r>
      <w:r>
        <w:rPr>
          <w:rFonts w:ascii="Bookman Old Style" w:hAnsi="Bookman Old Style" w:cs="Times New Roman"/>
          <w:sz w:val="26"/>
          <w:szCs w:val="26"/>
          <w:lang w:val="es-ES"/>
        </w:rPr>
        <w:t xml:space="preserve">ón del Santo Padre Francisco. Saludo a los hermanos obispos aquí presentes y, en particular, a Su Excelencia Monseñor </w:t>
      </w:r>
      <w:r w:rsidR="005A5C8E" w:rsidRPr="00C40927">
        <w:rPr>
          <w:rFonts w:ascii="Bookman Old Style" w:hAnsi="Bookman Old Style"/>
          <w:b/>
          <w:sz w:val="26"/>
          <w:szCs w:val="26"/>
          <w:lang w:val="es-ES"/>
        </w:rPr>
        <w:t xml:space="preserve">Calixto Paulino </w:t>
      </w:r>
      <w:proofErr w:type="spellStart"/>
      <w:r w:rsidR="005A5C8E" w:rsidRPr="00C40927">
        <w:rPr>
          <w:rFonts w:ascii="Bookman Old Style" w:hAnsi="Bookman Old Style"/>
          <w:b/>
          <w:sz w:val="26"/>
          <w:szCs w:val="26"/>
          <w:lang w:val="es-ES"/>
        </w:rPr>
        <w:t>Esono</w:t>
      </w:r>
      <w:proofErr w:type="spellEnd"/>
      <w:r w:rsidR="005A5C8E" w:rsidRPr="00C40927">
        <w:rPr>
          <w:rFonts w:ascii="Bookman Old Style" w:hAnsi="Bookman Old Style"/>
          <w:b/>
          <w:sz w:val="26"/>
          <w:szCs w:val="26"/>
          <w:lang w:val="es-ES"/>
        </w:rPr>
        <w:t xml:space="preserve"> </w:t>
      </w:r>
      <w:proofErr w:type="spellStart"/>
      <w:r w:rsidR="005A5C8E" w:rsidRPr="00C40927">
        <w:rPr>
          <w:rFonts w:ascii="Bookman Old Style" w:hAnsi="Bookman Old Style"/>
          <w:b/>
          <w:sz w:val="26"/>
          <w:szCs w:val="26"/>
          <w:lang w:val="es-ES"/>
        </w:rPr>
        <w:t>Abaga</w:t>
      </w:r>
      <w:proofErr w:type="spellEnd"/>
      <w:r w:rsidR="005A5C8E" w:rsidRPr="00C40927">
        <w:rPr>
          <w:rFonts w:ascii="Bookman Old Style" w:hAnsi="Bookman Old Style"/>
          <w:b/>
          <w:sz w:val="26"/>
          <w:szCs w:val="26"/>
          <w:lang w:val="es-ES"/>
        </w:rPr>
        <w:t xml:space="preserve"> </w:t>
      </w:r>
      <w:proofErr w:type="spellStart"/>
      <w:r w:rsidR="005A5C8E" w:rsidRPr="00C40927">
        <w:rPr>
          <w:rFonts w:ascii="Bookman Old Style" w:hAnsi="Bookman Old Style"/>
          <w:b/>
          <w:sz w:val="26"/>
          <w:szCs w:val="26"/>
          <w:lang w:val="es-ES"/>
        </w:rPr>
        <w:t>Obono</w:t>
      </w:r>
      <w:proofErr w:type="spellEnd"/>
      <w:r w:rsidR="00F81FFD" w:rsidRPr="00C40927">
        <w:rPr>
          <w:rFonts w:ascii="Bookman Old Style" w:hAnsi="Bookman Old Style" w:cs="Times New Roman"/>
          <w:sz w:val="26"/>
          <w:szCs w:val="26"/>
          <w:lang w:val="es-ES"/>
        </w:rPr>
        <w:t xml:space="preserve">, </w:t>
      </w:r>
      <w:r w:rsidR="00AB19A9" w:rsidRPr="00C40927">
        <w:rPr>
          <w:rFonts w:ascii="Bookman Old Style" w:hAnsi="Bookman Old Style" w:cs="Times New Roman"/>
          <w:sz w:val="26"/>
          <w:szCs w:val="26"/>
          <w:lang w:val="es-ES"/>
        </w:rPr>
        <w:t>prim</w:t>
      </w:r>
      <w:r>
        <w:rPr>
          <w:rFonts w:ascii="Bookman Old Style" w:hAnsi="Bookman Old Style" w:cs="Times New Roman"/>
          <w:sz w:val="26"/>
          <w:szCs w:val="26"/>
          <w:lang w:val="es-ES"/>
        </w:rPr>
        <w:t xml:space="preserve">er obispo de vuestra diócesis, al cual reitero mi felicitación y le aseguro mis oraciones por un ministerio episcopal feliz y fructuoso. </w:t>
      </w:r>
      <w:r w:rsidR="00ED4949">
        <w:rPr>
          <w:rFonts w:ascii="Bookman Old Style" w:hAnsi="Bookman Old Style" w:cs="Times New Roman"/>
          <w:sz w:val="26"/>
          <w:szCs w:val="26"/>
          <w:lang w:val="es-ES"/>
        </w:rPr>
        <w:t xml:space="preserve">Saludo con gran estima y afecto fraterno al Nuncio Apostólico, a cuyo celo se debe la resolución de haber creado esta diócesis de </w:t>
      </w:r>
      <w:proofErr w:type="spellStart"/>
      <w:r w:rsidR="00ED4949">
        <w:rPr>
          <w:rFonts w:ascii="Bookman Old Style" w:hAnsi="Bookman Old Style" w:cs="Times New Roman"/>
          <w:sz w:val="26"/>
          <w:szCs w:val="26"/>
          <w:lang w:val="es-ES"/>
        </w:rPr>
        <w:t>Evinayong</w:t>
      </w:r>
      <w:proofErr w:type="spellEnd"/>
      <w:r w:rsidR="00ED4949">
        <w:rPr>
          <w:rFonts w:ascii="Bookman Old Style" w:hAnsi="Bookman Old Style" w:cs="Times New Roman"/>
          <w:sz w:val="26"/>
          <w:szCs w:val="26"/>
          <w:lang w:val="es-ES"/>
        </w:rPr>
        <w:t>.</w:t>
      </w:r>
    </w:p>
    <w:p w:rsidR="00C40927" w:rsidRDefault="00C40927" w:rsidP="00E84D57">
      <w:pPr>
        <w:spacing w:line="312" w:lineRule="auto"/>
        <w:ind w:firstLine="851"/>
        <w:jc w:val="both"/>
        <w:rPr>
          <w:rFonts w:ascii="Bookman Old Style" w:hAnsi="Bookman Old Style" w:cs="Times New Roman"/>
          <w:sz w:val="26"/>
          <w:szCs w:val="26"/>
          <w:lang w:val="es-ES"/>
        </w:rPr>
      </w:pPr>
      <w:r>
        <w:rPr>
          <w:rFonts w:ascii="Bookman Old Style" w:hAnsi="Bookman Old Style" w:cs="Times New Roman"/>
          <w:sz w:val="26"/>
          <w:szCs w:val="26"/>
          <w:lang w:val="es-ES"/>
        </w:rPr>
        <w:t>Mi presencia entre vosotros es manifestación de la</w:t>
      </w:r>
      <w:r w:rsidR="00E84D57">
        <w:rPr>
          <w:rFonts w:ascii="Bookman Old Style" w:hAnsi="Bookman Old Style" w:cs="Times New Roman"/>
          <w:sz w:val="26"/>
          <w:szCs w:val="26"/>
          <w:lang w:val="es-ES"/>
        </w:rPr>
        <w:t xml:space="preserve"> solicitud del Santo Padre y de la Iglesia Universal hacia la Iglesia</w:t>
      </w:r>
      <w:r w:rsidR="00ED4949">
        <w:rPr>
          <w:rFonts w:ascii="Bookman Old Style" w:hAnsi="Bookman Old Style" w:cs="Times New Roman"/>
          <w:sz w:val="26"/>
          <w:szCs w:val="26"/>
          <w:lang w:val="es-ES"/>
        </w:rPr>
        <w:t>-</w:t>
      </w:r>
      <w:r w:rsidR="00E84D57">
        <w:rPr>
          <w:rFonts w:ascii="Bookman Old Style" w:hAnsi="Bookman Old Style" w:cs="Times New Roman"/>
          <w:sz w:val="26"/>
          <w:szCs w:val="26"/>
          <w:lang w:val="es-ES"/>
        </w:rPr>
        <w:t>Familia de Dios presente en la provincia centro-meridional</w:t>
      </w:r>
      <w:r w:rsidR="00291C1B">
        <w:rPr>
          <w:rFonts w:ascii="Bookman Old Style" w:hAnsi="Bookman Old Style" w:cs="Times New Roman"/>
          <w:sz w:val="26"/>
          <w:szCs w:val="26"/>
          <w:lang w:val="es-ES"/>
        </w:rPr>
        <w:t xml:space="preserve"> y</w:t>
      </w:r>
      <w:r w:rsidR="00E84D57">
        <w:rPr>
          <w:rFonts w:ascii="Bookman Old Style" w:hAnsi="Bookman Old Style" w:cs="Times New Roman"/>
          <w:sz w:val="26"/>
          <w:szCs w:val="26"/>
          <w:lang w:val="es-ES"/>
        </w:rPr>
        <w:t xml:space="preserve">, en particular, hacia vosotros, sacerdotes, religiosos y </w:t>
      </w:r>
      <w:r w:rsidR="002D5197">
        <w:rPr>
          <w:rFonts w:ascii="Bookman Old Style" w:hAnsi="Bookman Old Style" w:cs="Times New Roman"/>
          <w:sz w:val="26"/>
          <w:szCs w:val="26"/>
          <w:lang w:val="es-ES"/>
        </w:rPr>
        <w:t>religiosas</w:t>
      </w:r>
      <w:r w:rsidR="00E84D57">
        <w:rPr>
          <w:rFonts w:ascii="Bookman Old Style" w:hAnsi="Bookman Old Style" w:cs="Times New Roman"/>
          <w:sz w:val="26"/>
          <w:szCs w:val="26"/>
          <w:lang w:val="es-ES"/>
        </w:rPr>
        <w:t xml:space="preserve"> de la nueva diócesis de </w:t>
      </w:r>
      <w:proofErr w:type="spellStart"/>
      <w:r w:rsidR="00E84D57">
        <w:rPr>
          <w:rFonts w:ascii="Bookman Old Style" w:hAnsi="Bookman Old Style" w:cs="Times New Roman"/>
          <w:sz w:val="26"/>
          <w:szCs w:val="26"/>
          <w:lang w:val="es-ES"/>
        </w:rPr>
        <w:t>Evinayong</w:t>
      </w:r>
      <w:proofErr w:type="spellEnd"/>
      <w:r w:rsidR="00E84D57">
        <w:rPr>
          <w:rFonts w:ascii="Bookman Old Style" w:hAnsi="Bookman Old Style" w:cs="Times New Roman"/>
          <w:sz w:val="26"/>
          <w:szCs w:val="26"/>
          <w:lang w:val="es-ES"/>
        </w:rPr>
        <w:t xml:space="preserve">. </w:t>
      </w:r>
      <w:r w:rsidR="00E84D57" w:rsidRPr="00E84D57">
        <w:rPr>
          <w:rFonts w:ascii="Bookman Old Style" w:hAnsi="Bookman Old Style" w:cs="Times New Roman"/>
          <w:sz w:val="26"/>
          <w:szCs w:val="26"/>
          <w:lang w:val="es-ES"/>
        </w:rPr>
        <w:t xml:space="preserve">La creación de la nueva circunscripción eclesiástica es, </w:t>
      </w:r>
      <w:r w:rsidR="00E84D57">
        <w:rPr>
          <w:rFonts w:ascii="Bookman Old Style" w:hAnsi="Bookman Old Style" w:cs="Times New Roman"/>
          <w:sz w:val="26"/>
          <w:szCs w:val="26"/>
          <w:lang w:val="es-ES"/>
        </w:rPr>
        <w:t>sin duda</w:t>
      </w:r>
      <w:r w:rsidR="00E84D57" w:rsidRPr="00E84D57">
        <w:rPr>
          <w:rFonts w:ascii="Bookman Old Style" w:hAnsi="Bookman Old Style" w:cs="Times New Roman"/>
          <w:sz w:val="26"/>
          <w:szCs w:val="26"/>
          <w:lang w:val="es-ES"/>
        </w:rPr>
        <w:t>, el resultado de un largo proceso</w:t>
      </w:r>
      <w:r w:rsidR="00E84D57">
        <w:rPr>
          <w:rFonts w:ascii="Bookman Old Style" w:hAnsi="Bookman Old Style" w:cs="Times New Roman"/>
          <w:sz w:val="26"/>
          <w:szCs w:val="26"/>
          <w:lang w:val="es-ES"/>
        </w:rPr>
        <w:t xml:space="preserve"> de maduración y de crecimiento de la fe en esta provincia, pero es también un signo elocuente de la confianza del Papa Francisco, que os confía la importante tarea de plantar y hacer creer la Iglesia de vuestra provincia. Os corresponde a vosotros el gran reto de poner en marcha la nueva diócesis, de levantar las estructuras necesarias para la organización pastoral y administrativa, así como el desarrollo de la actividad misionera. Doy gracias a </w:t>
      </w:r>
      <w:r w:rsidR="002D5197">
        <w:rPr>
          <w:rFonts w:ascii="Bookman Old Style" w:hAnsi="Bookman Old Style" w:cs="Times New Roman"/>
          <w:sz w:val="26"/>
          <w:szCs w:val="26"/>
          <w:lang w:val="es-ES"/>
        </w:rPr>
        <w:t>la</w:t>
      </w:r>
      <w:r w:rsidR="00E84D57">
        <w:rPr>
          <w:rFonts w:ascii="Bookman Old Style" w:hAnsi="Bookman Old Style" w:cs="Times New Roman"/>
          <w:sz w:val="26"/>
          <w:szCs w:val="26"/>
          <w:lang w:val="es-ES"/>
        </w:rPr>
        <w:t xml:space="preserve"> Divina Providencia por el </w:t>
      </w:r>
      <w:r w:rsidR="002D5197">
        <w:rPr>
          <w:rFonts w:ascii="Bookman Old Style" w:hAnsi="Bookman Old Style" w:cs="Times New Roman"/>
          <w:sz w:val="26"/>
          <w:szCs w:val="26"/>
          <w:lang w:val="es-ES"/>
        </w:rPr>
        <w:t>hecho</w:t>
      </w:r>
      <w:r w:rsidR="00E84D57">
        <w:rPr>
          <w:rFonts w:ascii="Bookman Old Style" w:hAnsi="Bookman Old Style" w:cs="Times New Roman"/>
          <w:sz w:val="26"/>
          <w:szCs w:val="26"/>
          <w:lang w:val="es-ES"/>
        </w:rPr>
        <w:t xml:space="preserve"> de encontrarme entre </w:t>
      </w:r>
      <w:r w:rsidR="00E84D57">
        <w:rPr>
          <w:rFonts w:ascii="Bookman Old Style" w:hAnsi="Bookman Old Style" w:cs="Times New Roman"/>
          <w:sz w:val="26"/>
          <w:szCs w:val="26"/>
          <w:lang w:val="es-ES"/>
        </w:rPr>
        <w:lastRenderedPageBreak/>
        <w:t xml:space="preserve">vosotros en este preciso momento </w:t>
      </w:r>
      <w:r w:rsidR="002D5197">
        <w:rPr>
          <w:rFonts w:ascii="Bookman Old Style" w:hAnsi="Bookman Old Style" w:cs="Times New Roman"/>
          <w:sz w:val="26"/>
          <w:szCs w:val="26"/>
          <w:lang w:val="es-ES"/>
        </w:rPr>
        <w:t>histórico</w:t>
      </w:r>
      <w:r w:rsidR="00E84D57">
        <w:rPr>
          <w:rFonts w:ascii="Bookman Old Style" w:hAnsi="Bookman Old Style" w:cs="Times New Roman"/>
          <w:sz w:val="26"/>
          <w:szCs w:val="26"/>
          <w:lang w:val="es-ES"/>
        </w:rPr>
        <w:t xml:space="preserve">. Esto me permite manifestaros en persona el apoyo de mi afecto y de mi oración en este largo y bello camino que debéis recorrer para realizar el </w:t>
      </w:r>
      <w:r w:rsidR="00DA7033">
        <w:rPr>
          <w:rFonts w:ascii="Bookman Old Style" w:hAnsi="Bookman Old Style" w:cs="Times New Roman"/>
          <w:sz w:val="26"/>
          <w:szCs w:val="26"/>
          <w:lang w:val="es-ES"/>
        </w:rPr>
        <w:t>objetivo</w:t>
      </w:r>
      <w:r w:rsidR="00E84D57">
        <w:rPr>
          <w:rFonts w:ascii="Bookman Old Style" w:hAnsi="Bookman Old Style" w:cs="Times New Roman"/>
          <w:sz w:val="26"/>
          <w:szCs w:val="26"/>
          <w:lang w:val="es-ES"/>
        </w:rPr>
        <w:t xml:space="preserve"> para el cual el Santo Padre ha </w:t>
      </w:r>
      <w:r w:rsidR="00291C1B">
        <w:rPr>
          <w:rFonts w:ascii="Bookman Old Style" w:hAnsi="Bookman Old Style" w:cs="Times New Roman"/>
          <w:sz w:val="26"/>
          <w:szCs w:val="26"/>
          <w:lang w:val="es-ES"/>
        </w:rPr>
        <w:t xml:space="preserve">aprobado </w:t>
      </w:r>
      <w:r w:rsidR="00E84D57">
        <w:rPr>
          <w:rFonts w:ascii="Bookman Old Style" w:hAnsi="Bookman Old Style" w:cs="Times New Roman"/>
          <w:sz w:val="26"/>
          <w:szCs w:val="26"/>
          <w:lang w:val="es-ES"/>
        </w:rPr>
        <w:t>la creación de vuestra diócesis.</w:t>
      </w:r>
    </w:p>
    <w:p w:rsidR="0048554B" w:rsidRDefault="0048554B" w:rsidP="00E84D57">
      <w:pPr>
        <w:spacing w:line="312" w:lineRule="auto"/>
        <w:ind w:firstLine="851"/>
        <w:jc w:val="both"/>
        <w:rPr>
          <w:rFonts w:ascii="Bookman Old Style" w:hAnsi="Bookman Old Style" w:cs="Times New Roman"/>
          <w:sz w:val="26"/>
          <w:szCs w:val="26"/>
          <w:lang w:val="es-ES"/>
        </w:rPr>
      </w:pPr>
      <w:r>
        <w:rPr>
          <w:rFonts w:ascii="Bookman Old Style" w:hAnsi="Bookman Old Style" w:cs="Times New Roman"/>
          <w:sz w:val="26"/>
          <w:szCs w:val="26"/>
          <w:lang w:val="es-ES"/>
        </w:rPr>
        <w:t>Con ocasión de la Asamblea Ordinaria Plenaria de la Conferencia Episcopal que tuvo lugar del 27</w:t>
      </w:r>
      <w:r w:rsidR="009820A8">
        <w:rPr>
          <w:rFonts w:ascii="Bookman Old Style" w:hAnsi="Bookman Old Style" w:cs="Times New Roman"/>
          <w:sz w:val="26"/>
          <w:szCs w:val="26"/>
          <w:lang w:val="es-ES"/>
        </w:rPr>
        <w:t xml:space="preserve"> [veintisiete]</w:t>
      </w:r>
      <w:r>
        <w:rPr>
          <w:rFonts w:ascii="Bookman Old Style" w:hAnsi="Bookman Old Style" w:cs="Times New Roman"/>
          <w:sz w:val="26"/>
          <w:szCs w:val="26"/>
          <w:lang w:val="es-ES"/>
        </w:rPr>
        <w:t xml:space="preserve"> al 28</w:t>
      </w:r>
      <w:r w:rsidR="009820A8">
        <w:rPr>
          <w:rFonts w:ascii="Bookman Old Style" w:hAnsi="Bookman Old Style" w:cs="Times New Roman"/>
          <w:sz w:val="26"/>
          <w:szCs w:val="26"/>
          <w:lang w:val="es-ES"/>
        </w:rPr>
        <w:t xml:space="preserve"> [veintiocho]</w:t>
      </w:r>
      <w:r>
        <w:rPr>
          <w:rFonts w:ascii="Bookman Old Style" w:hAnsi="Bookman Old Style" w:cs="Times New Roman"/>
          <w:sz w:val="26"/>
          <w:szCs w:val="26"/>
          <w:lang w:val="es-ES"/>
        </w:rPr>
        <w:t xml:space="preserve"> de junio de 2011</w:t>
      </w:r>
      <w:r w:rsidR="009820A8">
        <w:rPr>
          <w:rFonts w:ascii="Bookman Old Style" w:hAnsi="Bookman Old Style" w:cs="Times New Roman"/>
          <w:sz w:val="26"/>
          <w:szCs w:val="26"/>
          <w:lang w:val="es-ES"/>
        </w:rPr>
        <w:t xml:space="preserve"> [dos mil once]</w:t>
      </w:r>
      <w:r>
        <w:rPr>
          <w:rFonts w:ascii="Bookman Old Style" w:hAnsi="Bookman Old Style" w:cs="Times New Roman"/>
          <w:sz w:val="26"/>
          <w:szCs w:val="26"/>
          <w:lang w:val="es-ES"/>
        </w:rPr>
        <w:t xml:space="preserve">, los obispos de Guinea Ecuatorial consideraron que la creación de nuevas circunscripciones eclesiásticas era una prioridad por motivos pastorales y </w:t>
      </w:r>
      <w:r w:rsidR="002D5197">
        <w:rPr>
          <w:rFonts w:ascii="Bookman Old Style" w:hAnsi="Bookman Old Style" w:cs="Times New Roman"/>
          <w:sz w:val="26"/>
          <w:szCs w:val="26"/>
          <w:lang w:val="es-ES"/>
        </w:rPr>
        <w:t>organizativos</w:t>
      </w:r>
      <w:r>
        <w:rPr>
          <w:rFonts w:ascii="Bookman Old Style" w:hAnsi="Bookman Old Style" w:cs="Times New Roman"/>
          <w:sz w:val="26"/>
          <w:szCs w:val="26"/>
          <w:lang w:val="es-ES"/>
        </w:rPr>
        <w:t xml:space="preserve">. Lo que se pretendía era dar un nuevo impulso a la evangelización y, al mismo tiempo, asegurar a los fieles una formación </w:t>
      </w:r>
      <w:r w:rsidR="002D5197">
        <w:rPr>
          <w:rFonts w:ascii="Bookman Old Style" w:hAnsi="Bookman Old Style" w:cs="Times New Roman"/>
          <w:sz w:val="26"/>
          <w:szCs w:val="26"/>
          <w:lang w:val="es-ES"/>
        </w:rPr>
        <w:t>cristiana</w:t>
      </w:r>
      <w:r>
        <w:rPr>
          <w:rFonts w:ascii="Bookman Old Style" w:hAnsi="Bookman Old Style" w:cs="Times New Roman"/>
          <w:sz w:val="26"/>
          <w:szCs w:val="26"/>
          <w:lang w:val="es-ES"/>
        </w:rPr>
        <w:t xml:space="preserve"> más profunda, así como prepararlos </w:t>
      </w:r>
      <w:r w:rsidR="002D5197">
        <w:rPr>
          <w:rFonts w:ascii="Bookman Old Style" w:hAnsi="Bookman Old Style" w:cs="Times New Roman"/>
          <w:sz w:val="26"/>
          <w:szCs w:val="26"/>
          <w:lang w:val="es-ES"/>
        </w:rPr>
        <w:t>a resistir</w:t>
      </w:r>
      <w:r>
        <w:rPr>
          <w:rFonts w:ascii="Bookman Old Style" w:hAnsi="Bookman Old Style" w:cs="Times New Roman"/>
          <w:sz w:val="26"/>
          <w:szCs w:val="26"/>
          <w:lang w:val="es-ES"/>
        </w:rPr>
        <w:t xml:space="preserve"> a la invasión de las sectas. Se pensó también que la situación general de vuestra Iglesia, que está viva y en </w:t>
      </w:r>
      <w:r w:rsidR="002D5197">
        <w:rPr>
          <w:rFonts w:ascii="Bookman Old Style" w:hAnsi="Bookman Old Style" w:cs="Times New Roman"/>
          <w:sz w:val="26"/>
          <w:szCs w:val="26"/>
          <w:lang w:val="es-ES"/>
        </w:rPr>
        <w:t>crecimiento</w:t>
      </w:r>
      <w:r>
        <w:rPr>
          <w:rFonts w:ascii="Bookman Old Style" w:hAnsi="Bookman Old Style" w:cs="Times New Roman"/>
          <w:sz w:val="26"/>
          <w:szCs w:val="26"/>
          <w:lang w:val="es-ES"/>
        </w:rPr>
        <w:t>, así como el renovado interés por el Evangelio y la misión, requerían un gobierno pastoral más eficaz de las diócesis, un cuidado pastoral mejor organizado y más cercano a los fieles, junto a un mayor apoyo espiritual y moral al clero.</w:t>
      </w:r>
    </w:p>
    <w:p w:rsidR="00533990" w:rsidRDefault="0048554B" w:rsidP="00E84D57">
      <w:pPr>
        <w:spacing w:line="312" w:lineRule="auto"/>
        <w:ind w:firstLine="851"/>
        <w:jc w:val="both"/>
        <w:rPr>
          <w:rFonts w:ascii="Bookman Old Style" w:hAnsi="Bookman Old Style" w:cs="Times New Roman"/>
          <w:sz w:val="26"/>
          <w:szCs w:val="26"/>
          <w:lang w:val="es-ES"/>
        </w:rPr>
      </w:pPr>
      <w:r>
        <w:rPr>
          <w:rFonts w:ascii="Bookman Old Style" w:hAnsi="Bookman Old Style" w:cs="Times New Roman"/>
          <w:sz w:val="26"/>
          <w:szCs w:val="26"/>
          <w:lang w:val="es-ES"/>
        </w:rPr>
        <w:t xml:space="preserve">No es solo tarea del obispo trabajar para alcanzar tales objetivos. Por lo tanto, quiero aprovechar este encuentro para dirigiros unas palabras de ánimo y haceros algunas </w:t>
      </w:r>
      <w:r w:rsidR="002D5197">
        <w:rPr>
          <w:rFonts w:ascii="Bookman Old Style" w:hAnsi="Bookman Old Style" w:cs="Times New Roman"/>
          <w:sz w:val="26"/>
          <w:szCs w:val="26"/>
          <w:lang w:val="es-ES"/>
        </w:rPr>
        <w:t>recomendaciones</w:t>
      </w:r>
      <w:r>
        <w:rPr>
          <w:rFonts w:ascii="Bookman Old Style" w:hAnsi="Bookman Old Style" w:cs="Times New Roman"/>
          <w:sz w:val="26"/>
          <w:szCs w:val="26"/>
          <w:lang w:val="es-ES"/>
        </w:rPr>
        <w:t xml:space="preserve"> útiles que os ayuden a afrontar los nuevos retos que se os presenta</w:t>
      </w:r>
      <w:r w:rsidR="00291C1B">
        <w:rPr>
          <w:rFonts w:ascii="Bookman Old Style" w:hAnsi="Bookman Old Style" w:cs="Times New Roman"/>
          <w:sz w:val="26"/>
          <w:szCs w:val="26"/>
          <w:lang w:val="es-ES"/>
        </w:rPr>
        <w:t>n</w:t>
      </w:r>
      <w:r>
        <w:rPr>
          <w:rFonts w:ascii="Bookman Old Style" w:hAnsi="Bookman Old Style" w:cs="Times New Roman"/>
          <w:sz w:val="26"/>
          <w:szCs w:val="26"/>
          <w:lang w:val="es-ES"/>
        </w:rPr>
        <w:t>.</w:t>
      </w:r>
    </w:p>
    <w:p w:rsidR="00E82034" w:rsidRDefault="0048554B" w:rsidP="0048554B">
      <w:pPr>
        <w:spacing w:line="312" w:lineRule="auto"/>
        <w:ind w:firstLine="851"/>
        <w:jc w:val="both"/>
        <w:rPr>
          <w:rFonts w:ascii="Bookman Old Style" w:hAnsi="Bookman Old Style" w:cs="Sylfaen"/>
          <w:sz w:val="26"/>
          <w:szCs w:val="26"/>
          <w:lang w:val="es-ES"/>
        </w:rPr>
      </w:pPr>
      <w:r>
        <w:rPr>
          <w:rFonts w:ascii="Bookman Old Style" w:hAnsi="Bookman Old Style" w:cs="Times New Roman"/>
          <w:sz w:val="26"/>
          <w:szCs w:val="26"/>
          <w:lang w:val="es-ES"/>
        </w:rPr>
        <w:t xml:space="preserve">La participación de todos vosotros, en cuanto </w:t>
      </w:r>
      <w:r w:rsidR="002D5197">
        <w:rPr>
          <w:rFonts w:ascii="Bookman Old Style" w:hAnsi="Bookman Old Style" w:cs="Times New Roman"/>
          <w:sz w:val="26"/>
          <w:szCs w:val="26"/>
          <w:lang w:val="es-ES"/>
        </w:rPr>
        <w:t xml:space="preserve">que sois </w:t>
      </w:r>
      <w:r>
        <w:rPr>
          <w:rFonts w:ascii="Bookman Old Style" w:hAnsi="Bookman Old Style" w:cs="Times New Roman"/>
          <w:sz w:val="26"/>
          <w:szCs w:val="26"/>
          <w:lang w:val="es-ES"/>
        </w:rPr>
        <w:t xml:space="preserve">primeros </w:t>
      </w:r>
      <w:r w:rsidR="002D5197">
        <w:rPr>
          <w:rFonts w:ascii="Bookman Old Style" w:hAnsi="Bookman Old Style" w:cs="Times New Roman"/>
          <w:sz w:val="26"/>
          <w:szCs w:val="26"/>
          <w:lang w:val="es-ES"/>
        </w:rPr>
        <w:t>colaboradores</w:t>
      </w:r>
      <w:r>
        <w:rPr>
          <w:rFonts w:ascii="Bookman Old Style" w:hAnsi="Bookman Old Style" w:cs="Times New Roman"/>
          <w:sz w:val="26"/>
          <w:szCs w:val="26"/>
          <w:lang w:val="es-ES"/>
        </w:rPr>
        <w:t xml:space="preserve"> del </w:t>
      </w:r>
      <w:r w:rsidR="00ED4949">
        <w:rPr>
          <w:rFonts w:ascii="Bookman Old Style" w:hAnsi="Bookman Old Style" w:cs="Times New Roman"/>
          <w:sz w:val="26"/>
          <w:szCs w:val="26"/>
          <w:lang w:val="es-ES"/>
        </w:rPr>
        <w:t>obispo</w:t>
      </w:r>
      <w:r>
        <w:rPr>
          <w:rFonts w:ascii="Bookman Old Style" w:hAnsi="Bookman Old Style" w:cs="Times New Roman"/>
          <w:sz w:val="26"/>
          <w:szCs w:val="26"/>
          <w:lang w:val="es-ES"/>
        </w:rPr>
        <w:t xml:space="preserve">, es indispensable </w:t>
      </w:r>
      <w:r w:rsidR="00291C1B">
        <w:rPr>
          <w:rFonts w:ascii="Bookman Old Style" w:hAnsi="Bookman Old Style" w:cs="Times New Roman"/>
          <w:sz w:val="26"/>
          <w:szCs w:val="26"/>
          <w:lang w:val="es-ES"/>
        </w:rPr>
        <w:t>para poner en marcha y llevar a</w:t>
      </w:r>
      <w:r>
        <w:rPr>
          <w:rFonts w:ascii="Bookman Old Style" w:hAnsi="Bookman Old Style" w:cs="Times New Roman"/>
          <w:sz w:val="26"/>
          <w:szCs w:val="26"/>
          <w:lang w:val="es-ES"/>
        </w:rPr>
        <w:t>delante la diócesis. Os exhorto a vivir vuestra identidad y vuestro ministerio sacerdotal en plena comunión con el obispo</w:t>
      </w:r>
      <w:r w:rsidR="00291C1B">
        <w:rPr>
          <w:rFonts w:ascii="Bookman Old Style" w:hAnsi="Bookman Old Style" w:cs="Times New Roman"/>
          <w:sz w:val="26"/>
          <w:szCs w:val="26"/>
          <w:lang w:val="es-ES"/>
        </w:rPr>
        <w:t xml:space="preserve"> </w:t>
      </w:r>
      <w:r>
        <w:rPr>
          <w:rFonts w:ascii="Bookman Old Style" w:hAnsi="Bookman Old Style" w:cs="Times New Roman"/>
          <w:sz w:val="26"/>
          <w:szCs w:val="26"/>
          <w:lang w:val="es-ES"/>
        </w:rPr>
        <w:t xml:space="preserve">que el Señor </w:t>
      </w:r>
      <w:r w:rsidR="002D5197">
        <w:rPr>
          <w:rFonts w:ascii="Bookman Old Style" w:hAnsi="Bookman Old Style" w:cs="Times New Roman"/>
          <w:sz w:val="26"/>
          <w:szCs w:val="26"/>
          <w:lang w:val="es-ES"/>
        </w:rPr>
        <w:t>ha elegido</w:t>
      </w:r>
      <w:r>
        <w:rPr>
          <w:rFonts w:ascii="Bookman Old Style" w:hAnsi="Bookman Old Style" w:cs="Times New Roman"/>
          <w:sz w:val="26"/>
          <w:szCs w:val="26"/>
          <w:lang w:val="es-ES"/>
        </w:rPr>
        <w:t xml:space="preserve"> y establecido como </w:t>
      </w:r>
      <w:r w:rsidR="00ED4949">
        <w:rPr>
          <w:rFonts w:ascii="Bookman Old Style" w:hAnsi="Bookman Old Style" w:cs="Times New Roman"/>
          <w:sz w:val="26"/>
          <w:szCs w:val="26"/>
          <w:lang w:val="es-ES"/>
        </w:rPr>
        <w:t xml:space="preserve">Padre y </w:t>
      </w:r>
      <w:r>
        <w:rPr>
          <w:rFonts w:ascii="Bookman Old Style" w:hAnsi="Bookman Old Style" w:cs="Times New Roman"/>
          <w:sz w:val="26"/>
          <w:szCs w:val="26"/>
          <w:lang w:val="es-ES"/>
        </w:rPr>
        <w:t xml:space="preserve">Pastor de esta Iglesia. Amad a la diócesis. Estad dispuestos a colaborar con fidelidad y generosidad en la vida y en la pastoral diocesana, poniendo en común vuestras cualidades sacerdotales y pastorales, así como vuestras capacidades organizativas. </w:t>
      </w:r>
      <w:r w:rsidR="002D5197">
        <w:rPr>
          <w:rFonts w:ascii="Bookman Old Style" w:hAnsi="Bookman Old Style" w:cs="Times New Roman"/>
          <w:sz w:val="26"/>
          <w:szCs w:val="26"/>
          <w:lang w:val="es-ES"/>
        </w:rPr>
        <w:t>Sentíos</w:t>
      </w:r>
      <w:r>
        <w:rPr>
          <w:rFonts w:ascii="Bookman Old Style" w:hAnsi="Bookman Old Style" w:cs="Times New Roman"/>
          <w:sz w:val="26"/>
          <w:szCs w:val="26"/>
          <w:lang w:val="es-ES"/>
        </w:rPr>
        <w:t xml:space="preserve"> todos plenamente responsables de dar impulso a la nueva diócesis y de asegurarle una buena guía pastoral.</w:t>
      </w:r>
    </w:p>
    <w:p w:rsidR="002A556A" w:rsidRPr="00ED4949" w:rsidRDefault="0048554B" w:rsidP="00E84D57">
      <w:pPr>
        <w:tabs>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3"/>
        </w:tabs>
        <w:spacing w:line="312" w:lineRule="auto"/>
        <w:ind w:firstLine="566"/>
        <w:jc w:val="both"/>
        <w:rPr>
          <w:rFonts w:ascii="Bookman Old Style" w:hAnsi="Bookman Old Style" w:cs="Times New Roman"/>
          <w:sz w:val="26"/>
          <w:szCs w:val="26"/>
          <w:lang w:val="es-ES"/>
        </w:rPr>
      </w:pPr>
      <w:r>
        <w:rPr>
          <w:rStyle w:val="FontStyle15"/>
          <w:rFonts w:ascii="Bookman Old Style" w:hAnsi="Bookman Old Style"/>
          <w:i w:val="0"/>
          <w:sz w:val="26"/>
          <w:szCs w:val="26"/>
          <w:lang w:val="es-ES"/>
        </w:rPr>
        <w:t xml:space="preserve">Como sacerdotes y religiosas, responsables de la Iglesia local, estáis llamados a ser </w:t>
      </w:r>
      <w:r w:rsidRPr="00CF389E">
        <w:rPr>
          <w:rStyle w:val="FontStyle15"/>
          <w:rFonts w:ascii="Bookman Old Style" w:hAnsi="Bookman Old Style"/>
          <w:sz w:val="26"/>
          <w:szCs w:val="26"/>
          <w:lang w:val="es-ES"/>
        </w:rPr>
        <w:t>“la sal y la luz”</w:t>
      </w:r>
      <w:r>
        <w:rPr>
          <w:rStyle w:val="FontStyle15"/>
          <w:rFonts w:ascii="Bookman Old Style" w:hAnsi="Bookman Old Style"/>
          <w:i w:val="0"/>
          <w:sz w:val="26"/>
          <w:szCs w:val="26"/>
          <w:lang w:val="es-ES"/>
        </w:rPr>
        <w:t xml:space="preserve"> </w:t>
      </w:r>
      <w:r w:rsidRPr="00CF389E">
        <w:rPr>
          <w:rFonts w:ascii="Bookman Old Style" w:hAnsi="Bookman Old Style" w:cs="Times New Roman"/>
          <w:sz w:val="26"/>
          <w:szCs w:val="26"/>
          <w:lang w:val="es-ES"/>
        </w:rPr>
        <w:t>(cfr. Mt</w:t>
      </w:r>
      <w:r w:rsidR="00291C1B">
        <w:rPr>
          <w:rFonts w:ascii="Bookman Old Style" w:hAnsi="Bookman Old Style" w:cs="Times New Roman"/>
          <w:sz w:val="26"/>
          <w:szCs w:val="26"/>
          <w:lang w:val="es-ES"/>
        </w:rPr>
        <w:t>.</w:t>
      </w:r>
      <w:r w:rsidRPr="00CF389E">
        <w:rPr>
          <w:rFonts w:ascii="Bookman Old Style" w:hAnsi="Bookman Old Style" w:cs="Times New Roman"/>
          <w:sz w:val="26"/>
          <w:szCs w:val="26"/>
          <w:lang w:val="es-ES"/>
        </w:rPr>
        <w:t xml:space="preserve"> 5,13-15)</w:t>
      </w:r>
      <w:r>
        <w:rPr>
          <w:rFonts w:ascii="Bookman Old Style" w:hAnsi="Bookman Old Style" w:cs="Times New Roman"/>
          <w:sz w:val="26"/>
          <w:szCs w:val="26"/>
          <w:lang w:val="es-ES"/>
        </w:rPr>
        <w:t xml:space="preserve"> en esta sociedad, siguiendo el ejemplo de Jesús, Buen Pastor (</w:t>
      </w:r>
      <w:proofErr w:type="spellStart"/>
      <w:r>
        <w:rPr>
          <w:rFonts w:ascii="Bookman Old Style" w:hAnsi="Bookman Old Style" w:cs="Times New Roman"/>
          <w:sz w:val="26"/>
          <w:szCs w:val="26"/>
          <w:lang w:val="es-ES"/>
        </w:rPr>
        <w:t>Jn</w:t>
      </w:r>
      <w:proofErr w:type="spellEnd"/>
      <w:r>
        <w:rPr>
          <w:rFonts w:ascii="Bookman Old Style" w:hAnsi="Bookman Old Style" w:cs="Times New Roman"/>
          <w:sz w:val="26"/>
          <w:szCs w:val="26"/>
          <w:lang w:val="es-ES"/>
        </w:rPr>
        <w:t xml:space="preserve">. 10). Debéis vivir fielmente y con alegría vuestra identidad sacerdotal y religiosa. </w:t>
      </w:r>
      <w:r w:rsidRPr="0048554B">
        <w:rPr>
          <w:rFonts w:ascii="Bookman Old Style" w:hAnsi="Bookman Old Style" w:cs="Times New Roman"/>
          <w:sz w:val="26"/>
          <w:szCs w:val="26"/>
          <w:lang w:val="es-ES"/>
        </w:rPr>
        <w:lastRenderedPageBreak/>
        <w:t>Anunciad a vuestros hermanos la Palabra de vida. Pero esto solo es posible si vuestra Iglesia est</w:t>
      </w:r>
      <w:r>
        <w:rPr>
          <w:rFonts w:ascii="Bookman Old Style" w:hAnsi="Bookman Old Style" w:cs="Times New Roman"/>
          <w:sz w:val="26"/>
          <w:szCs w:val="26"/>
          <w:lang w:val="es-ES"/>
        </w:rPr>
        <w:t xml:space="preserve">á en </w:t>
      </w:r>
      <w:r w:rsidRPr="00BD773B">
        <w:rPr>
          <w:rFonts w:ascii="Bookman Old Style" w:hAnsi="Bookman Old Style" w:cs="Times New Roman"/>
          <w:i/>
          <w:sz w:val="26"/>
          <w:szCs w:val="26"/>
          <w:lang w:val="es-ES"/>
        </w:rPr>
        <w:t>estado permanente de misión</w:t>
      </w:r>
      <w:r w:rsidR="00ED4949">
        <w:rPr>
          <w:rFonts w:ascii="Bookman Old Style" w:hAnsi="Bookman Old Style" w:cs="Times New Roman"/>
          <w:sz w:val="26"/>
          <w:szCs w:val="26"/>
          <w:lang w:val="es-ES"/>
        </w:rPr>
        <w:t>, es decir, no se trata de una estructura burocrática para organizarse la vida.</w:t>
      </w:r>
      <w:r w:rsidR="00BD773B">
        <w:rPr>
          <w:rFonts w:ascii="Bookman Old Style" w:hAnsi="Bookman Old Style" w:cs="Times New Roman"/>
          <w:sz w:val="26"/>
          <w:szCs w:val="26"/>
          <w:lang w:val="es-ES"/>
        </w:rPr>
        <w:t xml:space="preserve"> Junto al obispo, debéis poneros en la primera línea para pasar </w:t>
      </w:r>
      <w:r w:rsidR="00BD773B" w:rsidRPr="002D5197">
        <w:rPr>
          <w:rFonts w:ascii="Bookman Old Style" w:hAnsi="Bookman Old Style" w:cs="Times New Roman"/>
          <w:i/>
          <w:sz w:val="26"/>
          <w:szCs w:val="26"/>
          <w:lang w:val="es-ES"/>
        </w:rPr>
        <w:t>“de una pastoral de simple observación a una pastoral decididamente misionera”</w:t>
      </w:r>
      <w:r w:rsidR="00BD773B">
        <w:rPr>
          <w:rFonts w:ascii="Bookman Old Style" w:hAnsi="Bookman Old Style" w:cs="Times New Roman"/>
          <w:sz w:val="26"/>
          <w:szCs w:val="26"/>
          <w:lang w:val="es-ES"/>
        </w:rPr>
        <w:t xml:space="preserve"> </w:t>
      </w:r>
      <w:proofErr w:type="spellStart"/>
      <w:r w:rsidR="00BD773B" w:rsidRPr="002D5197">
        <w:rPr>
          <w:rFonts w:ascii="Bookman Old Style" w:hAnsi="Bookman Old Style" w:cs="Tahoma"/>
          <w:i/>
          <w:color w:val="000000"/>
          <w:sz w:val="26"/>
          <w:szCs w:val="26"/>
          <w:shd w:val="clear" w:color="auto" w:fill="FFFFFF"/>
          <w:lang w:val="es-ES"/>
        </w:rPr>
        <w:t>Evangelii</w:t>
      </w:r>
      <w:proofErr w:type="spellEnd"/>
      <w:r w:rsidR="00BD773B" w:rsidRPr="002D5197">
        <w:rPr>
          <w:rFonts w:ascii="Bookman Old Style" w:hAnsi="Bookman Old Style" w:cs="Tahoma"/>
          <w:i/>
          <w:color w:val="000000"/>
          <w:sz w:val="26"/>
          <w:szCs w:val="26"/>
          <w:shd w:val="clear" w:color="auto" w:fill="FFFFFF"/>
          <w:lang w:val="es-ES"/>
        </w:rPr>
        <w:t xml:space="preserve"> </w:t>
      </w:r>
      <w:proofErr w:type="spellStart"/>
      <w:r w:rsidR="00BD773B" w:rsidRPr="002D5197">
        <w:rPr>
          <w:rFonts w:ascii="Bookman Old Style" w:hAnsi="Bookman Old Style" w:cs="Tahoma"/>
          <w:i/>
          <w:color w:val="000000"/>
          <w:sz w:val="26"/>
          <w:szCs w:val="26"/>
          <w:shd w:val="clear" w:color="auto" w:fill="FFFFFF"/>
          <w:lang w:val="es-ES"/>
        </w:rPr>
        <w:t>Gaudium</w:t>
      </w:r>
      <w:proofErr w:type="spellEnd"/>
      <w:r w:rsidR="00BD773B" w:rsidRPr="002D5197">
        <w:rPr>
          <w:rFonts w:ascii="Bookman Old Style" w:hAnsi="Bookman Old Style" w:cs="Tahoma"/>
          <w:i/>
          <w:color w:val="000000"/>
          <w:sz w:val="26"/>
          <w:szCs w:val="26"/>
          <w:shd w:val="clear" w:color="auto" w:fill="FFFFFF"/>
          <w:lang w:val="es-ES"/>
        </w:rPr>
        <w:t>,</w:t>
      </w:r>
      <w:r w:rsidR="00BD773B">
        <w:rPr>
          <w:rFonts w:ascii="Bookman Old Style" w:hAnsi="Bookman Old Style" w:cs="Tahoma"/>
          <w:color w:val="000000"/>
          <w:sz w:val="26"/>
          <w:szCs w:val="26"/>
          <w:shd w:val="clear" w:color="auto" w:fill="FFFFFF"/>
          <w:lang w:val="es-ES"/>
        </w:rPr>
        <w:t xml:space="preserve"> </w:t>
      </w:r>
      <w:r w:rsidR="00BD773B" w:rsidRPr="00BD773B">
        <w:rPr>
          <w:rFonts w:ascii="Bookman Old Style" w:hAnsi="Bookman Old Style" w:cs="Tahoma"/>
          <w:color w:val="000000"/>
          <w:sz w:val="26"/>
          <w:szCs w:val="26"/>
          <w:shd w:val="clear" w:color="auto" w:fill="FFFFFF"/>
          <w:lang w:val="es-ES"/>
        </w:rPr>
        <w:t xml:space="preserve">15). </w:t>
      </w:r>
    </w:p>
    <w:p w:rsidR="002A556A" w:rsidRPr="00A47D7B" w:rsidRDefault="00291C1B" w:rsidP="002A556A">
      <w:pPr>
        <w:spacing w:before="100" w:beforeAutospacing="1" w:after="100" w:afterAutospacing="1" w:line="360" w:lineRule="auto"/>
        <w:ind w:firstLine="851"/>
        <w:jc w:val="both"/>
        <w:rPr>
          <w:rFonts w:ascii="Bookman Old Style" w:eastAsia="Times New Roman" w:hAnsi="Bookman Old Style" w:cs="Times New Roman"/>
          <w:sz w:val="26"/>
          <w:szCs w:val="26"/>
          <w:lang w:val="es-ES" w:eastAsia="it-IT"/>
        </w:rPr>
      </w:pPr>
      <w:r>
        <w:rPr>
          <w:rFonts w:ascii="Bookman Old Style" w:eastAsia="Times New Roman" w:hAnsi="Bookman Old Style" w:cs="Times New Roman"/>
          <w:color w:val="222222"/>
          <w:sz w:val="26"/>
          <w:szCs w:val="26"/>
          <w:lang w:val="es-ES"/>
        </w:rPr>
        <w:t>L</w:t>
      </w:r>
      <w:r w:rsidR="002A556A" w:rsidRPr="00CF389E">
        <w:rPr>
          <w:rFonts w:ascii="Bookman Old Style" w:eastAsia="Times New Roman" w:hAnsi="Bookman Old Style" w:cs="Times New Roman"/>
          <w:color w:val="222222"/>
          <w:sz w:val="26"/>
          <w:szCs w:val="26"/>
          <w:lang w:val="es-ES"/>
        </w:rPr>
        <w:t xml:space="preserve">a Iglesia, por su misma naturaleza, es misionera. </w:t>
      </w:r>
      <w:r w:rsidR="002A556A">
        <w:rPr>
          <w:rFonts w:ascii="Bookman Old Style" w:eastAsia="Times New Roman" w:hAnsi="Bookman Old Style" w:cs="Times New Roman"/>
          <w:color w:val="222222"/>
          <w:sz w:val="26"/>
          <w:szCs w:val="26"/>
          <w:lang w:val="es-ES"/>
        </w:rPr>
        <w:t xml:space="preserve">Por este motivo, la evangelización es una prioridad. </w:t>
      </w:r>
      <w:r w:rsidR="002A556A" w:rsidRPr="002A556A">
        <w:rPr>
          <w:rFonts w:ascii="Bookman Old Style" w:eastAsia="Times New Roman" w:hAnsi="Bookman Old Style" w:cs="Times New Roman"/>
          <w:color w:val="222222"/>
          <w:sz w:val="26"/>
          <w:szCs w:val="26"/>
          <w:lang w:val="es-ES"/>
        </w:rPr>
        <w:t xml:space="preserve">El Papa Francisco lo ha corroborado en su Exhortación Apostólica </w:t>
      </w:r>
      <w:proofErr w:type="spellStart"/>
      <w:r w:rsidR="002A556A" w:rsidRPr="002A556A">
        <w:rPr>
          <w:rFonts w:ascii="Bookman Old Style" w:eastAsia="Times New Roman" w:hAnsi="Bookman Old Style" w:cs="Times New Roman"/>
          <w:i/>
          <w:color w:val="222222"/>
          <w:sz w:val="26"/>
          <w:szCs w:val="26"/>
          <w:lang w:val="es-ES"/>
        </w:rPr>
        <w:t>Evangelii</w:t>
      </w:r>
      <w:proofErr w:type="spellEnd"/>
      <w:r w:rsidR="002A556A" w:rsidRPr="002A556A">
        <w:rPr>
          <w:rFonts w:ascii="Bookman Old Style" w:eastAsia="Times New Roman" w:hAnsi="Bookman Old Style" w:cs="Times New Roman"/>
          <w:i/>
          <w:color w:val="222222"/>
          <w:sz w:val="26"/>
          <w:szCs w:val="26"/>
          <w:lang w:val="es-ES"/>
        </w:rPr>
        <w:t xml:space="preserve"> </w:t>
      </w:r>
      <w:proofErr w:type="spellStart"/>
      <w:r w:rsidR="002A556A" w:rsidRPr="002A556A">
        <w:rPr>
          <w:rFonts w:ascii="Bookman Old Style" w:eastAsia="Times New Roman" w:hAnsi="Bookman Old Style" w:cs="Times New Roman"/>
          <w:i/>
          <w:color w:val="222222"/>
          <w:sz w:val="26"/>
          <w:szCs w:val="26"/>
          <w:lang w:val="es-ES"/>
        </w:rPr>
        <w:t>Gaudium</w:t>
      </w:r>
      <w:proofErr w:type="spellEnd"/>
      <w:r w:rsidR="002A556A" w:rsidRPr="002A556A">
        <w:rPr>
          <w:rFonts w:ascii="Bookman Old Style" w:eastAsia="Times New Roman" w:hAnsi="Bookman Old Style" w:cs="Times New Roman"/>
          <w:color w:val="222222"/>
          <w:sz w:val="26"/>
          <w:szCs w:val="26"/>
          <w:lang w:val="es-ES"/>
        </w:rPr>
        <w:t xml:space="preserve">. </w:t>
      </w:r>
      <w:r w:rsidR="002A556A">
        <w:rPr>
          <w:rFonts w:ascii="Bookman Old Style" w:eastAsia="Times New Roman" w:hAnsi="Bookman Old Style" w:cs="Times New Roman"/>
          <w:color w:val="222222"/>
          <w:sz w:val="26"/>
          <w:szCs w:val="26"/>
          <w:lang w:val="es-ES"/>
        </w:rPr>
        <w:t xml:space="preserve">Hay que anunciar a Cristo, ir a las periferias. Además de la necesidad de profundizar en la fe que tienen los fieles cristianos, vuestros conciudadanos tienen sed de ver, de encontrar, de creer en Jesús. </w:t>
      </w:r>
      <w:r w:rsidR="002A556A" w:rsidRPr="003D703D">
        <w:rPr>
          <w:rFonts w:ascii="Bookman Old Style" w:eastAsia="Times New Roman" w:hAnsi="Bookman Old Style" w:cs="Times New Roman"/>
          <w:i/>
          <w:color w:val="222222"/>
          <w:sz w:val="26"/>
          <w:szCs w:val="26"/>
          <w:lang w:val="es-ES"/>
        </w:rPr>
        <w:t>“</w:t>
      </w:r>
      <w:r w:rsidR="002A556A" w:rsidRPr="00CF389E">
        <w:rPr>
          <w:rFonts w:ascii="Bookman Old Style" w:eastAsia="Times New Roman" w:hAnsi="Bookman Old Style" w:cs="Times New Roman"/>
          <w:i/>
          <w:color w:val="222222"/>
          <w:sz w:val="26"/>
          <w:szCs w:val="26"/>
          <w:lang w:val="es-ES"/>
        </w:rPr>
        <w:t xml:space="preserve">¿Cómo creerán en aquel </w:t>
      </w:r>
      <w:r w:rsidR="002A556A">
        <w:rPr>
          <w:rFonts w:ascii="Bookman Old Style" w:eastAsia="Times New Roman" w:hAnsi="Bookman Old Style" w:cs="Times New Roman"/>
          <w:i/>
          <w:color w:val="222222"/>
          <w:sz w:val="26"/>
          <w:szCs w:val="26"/>
          <w:lang w:val="es-ES"/>
        </w:rPr>
        <w:t>de</w:t>
      </w:r>
      <w:r w:rsidR="002A556A" w:rsidRPr="00CF389E">
        <w:rPr>
          <w:rFonts w:ascii="Bookman Old Style" w:eastAsia="Times New Roman" w:hAnsi="Bookman Old Style" w:cs="Times New Roman"/>
          <w:i/>
          <w:color w:val="222222"/>
          <w:sz w:val="26"/>
          <w:szCs w:val="26"/>
          <w:lang w:val="es-ES"/>
        </w:rPr>
        <w:t xml:space="preserve"> quien no han oído? ¿Cómo oirán sin que se les predique?”</w:t>
      </w:r>
      <w:r w:rsidR="00ED4949" w:rsidRPr="00ED4949">
        <w:rPr>
          <w:rFonts w:ascii="Bookman Old Style" w:eastAsia="Times New Roman" w:hAnsi="Bookman Old Style" w:cs="Times New Roman"/>
          <w:color w:val="222222"/>
          <w:sz w:val="26"/>
          <w:szCs w:val="26"/>
          <w:lang w:val="es-ES"/>
        </w:rPr>
        <w:t xml:space="preserve">, escribía San </w:t>
      </w:r>
      <w:bookmarkStart w:id="0" w:name="_GoBack"/>
      <w:r w:rsidR="00ED4949" w:rsidRPr="00ED4949">
        <w:rPr>
          <w:rFonts w:ascii="Bookman Old Style" w:eastAsia="Times New Roman" w:hAnsi="Bookman Old Style" w:cs="Times New Roman"/>
          <w:color w:val="222222"/>
          <w:sz w:val="26"/>
          <w:szCs w:val="26"/>
          <w:lang w:val="es-ES"/>
        </w:rPr>
        <w:t>Pablo</w:t>
      </w:r>
      <w:bookmarkEnd w:id="0"/>
      <w:r w:rsidR="00ED4949" w:rsidRPr="00ED4949">
        <w:rPr>
          <w:rFonts w:ascii="Bookman Old Style" w:eastAsia="Times New Roman" w:hAnsi="Bookman Old Style" w:cs="Times New Roman"/>
          <w:color w:val="222222"/>
          <w:sz w:val="26"/>
          <w:szCs w:val="26"/>
          <w:lang w:val="es-ES"/>
        </w:rPr>
        <w:t xml:space="preserve"> a los cristianos de Roma</w:t>
      </w:r>
      <w:r w:rsidR="002A556A" w:rsidRPr="00ED4949">
        <w:rPr>
          <w:rFonts w:ascii="Bookman Old Style" w:eastAsia="Times New Roman" w:hAnsi="Bookman Old Style" w:cs="Times New Roman"/>
          <w:color w:val="222222"/>
          <w:sz w:val="26"/>
          <w:szCs w:val="26"/>
          <w:lang w:val="es-ES"/>
        </w:rPr>
        <w:t xml:space="preserve"> </w:t>
      </w:r>
      <w:r w:rsidR="002A556A" w:rsidRPr="00915FBD">
        <w:rPr>
          <w:rFonts w:ascii="Bookman Old Style" w:hAnsi="Bookman Old Style"/>
          <w:sz w:val="26"/>
          <w:szCs w:val="26"/>
          <w:lang w:val="es-ES"/>
        </w:rPr>
        <w:t>(</w:t>
      </w:r>
      <w:r w:rsidR="00ED4949">
        <w:rPr>
          <w:rFonts w:ascii="Bookman Old Style" w:hAnsi="Bookman Old Style"/>
          <w:sz w:val="26"/>
          <w:szCs w:val="26"/>
          <w:lang w:val="es-ES"/>
        </w:rPr>
        <w:t xml:space="preserve">cfr. </w:t>
      </w:r>
      <w:proofErr w:type="spellStart"/>
      <w:r w:rsidR="002A556A" w:rsidRPr="00915FBD">
        <w:rPr>
          <w:rFonts w:ascii="Bookman Old Style" w:hAnsi="Bookman Old Style"/>
          <w:sz w:val="26"/>
          <w:szCs w:val="26"/>
          <w:lang w:val="es-ES"/>
        </w:rPr>
        <w:t>Rm</w:t>
      </w:r>
      <w:proofErr w:type="spellEnd"/>
      <w:r w:rsidR="002A556A">
        <w:rPr>
          <w:rFonts w:ascii="Bookman Old Style" w:hAnsi="Bookman Old Style"/>
          <w:sz w:val="26"/>
          <w:szCs w:val="26"/>
          <w:lang w:val="es-ES"/>
        </w:rPr>
        <w:t>.</w:t>
      </w:r>
      <w:r w:rsidR="002A556A" w:rsidRPr="00915FBD">
        <w:rPr>
          <w:rFonts w:ascii="Bookman Old Style" w:hAnsi="Bookman Old Style"/>
          <w:sz w:val="26"/>
          <w:szCs w:val="26"/>
          <w:lang w:val="es-ES"/>
        </w:rPr>
        <w:t xml:space="preserve"> 10,14-15). Pero, como recuerda el Santo Padre, no se trata de imponer la propia fe, sino de </w:t>
      </w:r>
      <w:r w:rsidR="002A556A">
        <w:rPr>
          <w:rFonts w:ascii="Bookman Old Style" w:hAnsi="Bookman Old Style"/>
          <w:sz w:val="26"/>
          <w:szCs w:val="26"/>
          <w:lang w:val="es-ES"/>
        </w:rPr>
        <w:t>anunciar</w:t>
      </w:r>
      <w:r w:rsidR="002A556A" w:rsidRPr="00915FBD">
        <w:rPr>
          <w:rFonts w:ascii="Bookman Old Style" w:hAnsi="Bookman Old Style"/>
          <w:sz w:val="26"/>
          <w:szCs w:val="26"/>
          <w:lang w:val="es-ES"/>
        </w:rPr>
        <w:t xml:space="preserve"> y dar testimonio: </w:t>
      </w:r>
      <w:r w:rsidR="002A556A" w:rsidRPr="00915FBD">
        <w:rPr>
          <w:rFonts w:ascii="Bookman Old Style" w:hAnsi="Bookman Old Style"/>
          <w:i/>
          <w:sz w:val="26"/>
          <w:szCs w:val="26"/>
          <w:lang w:val="es-ES"/>
        </w:rPr>
        <w:t>“La Iglesia no crece por proselitismo. La Iglesia crece por atracción, la atracción del testimonio que cada uno de nosotros da al Pueblo de Dios”</w:t>
      </w:r>
      <w:r w:rsidR="002A556A">
        <w:rPr>
          <w:rFonts w:ascii="Bookman Old Style" w:hAnsi="Bookman Old Style"/>
          <w:sz w:val="26"/>
          <w:szCs w:val="26"/>
          <w:lang w:val="es-ES"/>
        </w:rPr>
        <w:t xml:space="preserve"> </w:t>
      </w:r>
      <w:r w:rsidR="002A556A" w:rsidRPr="00915FBD">
        <w:rPr>
          <w:rFonts w:ascii="Bookman Old Style" w:eastAsia="Times New Roman" w:hAnsi="Bookman Old Style" w:cs="Times New Roman"/>
          <w:sz w:val="26"/>
          <w:szCs w:val="26"/>
          <w:lang w:val="es-ES" w:eastAsia="it-IT"/>
        </w:rPr>
        <w:t>(</w:t>
      </w:r>
      <w:r w:rsidR="002A556A" w:rsidRPr="00915FBD">
        <w:rPr>
          <w:rFonts w:ascii="Bookman Old Style" w:eastAsia="Times New Roman" w:hAnsi="Bookman Old Style" w:cs="Times New Roman"/>
          <w:i/>
          <w:sz w:val="26"/>
          <w:szCs w:val="26"/>
          <w:lang w:val="es-ES" w:eastAsia="it-IT"/>
        </w:rPr>
        <w:t>EG</w:t>
      </w:r>
      <w:r w:rsidR="002A556A">
        <w:rPr>
          <w:rFonts w:ascii="Bookman Old Style" w:eastAsia="Times New Roman" w:hAnsi="Bookman Old Style" w:cs="Times New Roman"/>
          <w:i/>
          <w:sz w:val="26"/>
          <w:szCs w:val="26"/>
          <w:lang w:val="es-ES" w:eastAsia="it-IT"/>
        </w:rPr>
        <w:t>,</w:t>
      </w:r>
      <w:r w:rsidR="002A556A" w:rsidRPr="00915FBD">
        <w:rPr>
          <w:rFonts w:ascii="Bookman Old Style" w:eastAsia="Times New Roman" w:hAnsi="Bookman Old Style" w:cs="Times New Roman"/>
          <w:sz w:val="26"/>
          <w:szCs w:val="26"/>
          <w:lang w:val="es-ES" w:eastAsia="it-IT"/>
        </w:rPr>
        <w:t xml:space="preserve"> 14). </w:t>
      </w:r>
      <w:r w:rsidR="00ED4949">
        <w:rPr>
          <w:rFonts w:ascii="Bookman Old Style" w:eastAsia="Times New Roman" w:hAnsi="Bookman Old Style" w:cs="Times New Roman"/>
          <w:sz w:val="26"/>
          <w:szCs w:val="26"/>
          <w:lang w:val="es-ES" w:eastAsia="it-IT"/>
        </w:rPr>
        <w:t>Es necesario el anuncio y el buen testimonio de vida en el plano espiritual, moral y pastoral.</w:t>
      </w:r>
    </w:p>
    <w:p w:rsidR="00553FB0" w:rsidRPr="002A556A" w:rsidRDefault="00D06DE6" w:rsidP="002A556A">
      <w:pPr>
        <w:spacing w:line="312" w:lineRule="auto"/>
        <w:ind w:firstLine="851"/>
        <w:jc w:val="both"/>
        <w:rPr>
          <w:rFonts w:ascii="Bookman Old Style" w:eastAsia="Times New Roman" w:hAnsi="Bookman Old Style" w:cs="Times New Roman"/>
          <w:color w:val="222222"/>
          <w:sz w:val="26"/>
          <w:szCs w:val="26"/>
          <w:lang w:val="es-ES"/>
        </w:rPr>
      </w:pPr>
      <w:r w:rsidRPr="002A556A">
        <w:rPr>
          <w:rFonts w:ascii="Bookman Old Style" w:eastAsia="Times New Roman" w:hAnsi="Bookman Old Style" w:cs="Times New Roman"/>
          <w:color w:val="222222"/>
          <w:sz w:val="26"/>
          <w:szCs w:val="26"/>
          <w:lang w:val="es-ES"/>
        </w:rPr>
        <w:t xml:space="preserve"> </w:t>
      </w:r>
      <w:r w:rsidR="002A556A" w:rsidRPr="007D600F">
        <w:rPr>
          <w:rFonts w:ascii="Bookman Old Style" w:eastAsia="Times New Roman" w:hAnsi="Bookman Old Style" w:cs="Times New Roman"/>
          <w:color w:val="222222"/>
          <w:sz w:val="26"/>
          <w:szCs w:val="26"/>
          <w:lang w:val="es-ES"/>
        </w:rPr>
        <w:t xml:space="preserve"> “</w:t>
      </w:r>
      <w:r w:rsidR="002A556A" w:rsidRPr="007D600F">
        <w:rPr>
          <w:rFonts w:ascii="Bookman Old Style" w:eastAsia="Times New Roman" w:hAnsi="Bookman Old Style" w:cs="Times New Roman"/>
          <w:i/>
          <w:color w:val="222222"/>
          <w:sz w:val="26"/>
          <w:szCs w:val="26"/>
          <w:lang w:val="es-ES"/>
        </w:rPr>
        <w:t>Si vivimos del Espíritu, caminemos también según el Espíritu”</w:t>
      </w:r>
      <w:r w:rsidR="002A556A" w:rsidRPr="007D600F">
        <w:rPr>
          <w:rFonts w:ascii="Bookman Old Style" w:eastAsia="Times New Roman" w:hAnsi="Bookman Old Style" w:cs="Times New Roman"/>
          <w:color w:val="222222"/>
          <w:sz w:val="26"/>
          <w:szCs w:val="26"/>
          <w:lang w:val="es-ES"/>
        </w:rPr>
        <w:t>, enseña San Pablo a los Gálatas (5,</w:t>
      </w:r>
      <w:r w:rsidR="009820A8">
        <w:rPr>
          <w:rFonts w:ascii="Bookman Old Style" w:eastAsia="Times New Roman" w:hAnsi="Bookman Old Style" w:cs="Times New Roman"/>
          <w:color w:val="222222"/>
          <w:sz w:val="26"/>
          <w:szCs w:val="26"/>
          <w:lang w:val="es-ES"/>
        </w:rPr>
        <w:t xml:space="preserve"> </w:t>
      </w:r>
      <w:r w:rsidR="002A556A" w:rsidRPr="007D600F">
        <w:rPr>
          <w:rFonts w:ascii="Bookman Old Style" w:eastAsia="Times New Roman" w:hAnsi="Bookman Old Style" w:cs="Times New Roman"/>
          <w:color w:val="222222"/>
          <w:sz w:val="26"/>
          <w:szCs w:val="26"/>
          <w:lang w:val="es-ES"/>
        </w:rPr>
        <w:t xml:space="preserve">25). </w:t>
      </w:r>
      <w:r w:rsidR="002A556A">
        <w:rPr>
          <w:rFonts w:ascii="Bookman Old Style" w:eastAsia="Times New Roman" w:hAnsi="Bookman Old Style" w:cs="Times New Roman"/>
          <w:color w:val="222222"/>
          <w:sz w:val="26"/>
          <w:szCs w:val="26"/>
          <w:lang w:val="es-ES"/>
        </w:rPr>
        <w:t xml:space="preserve">Con estas palabras, el apóstol nos recuerda que la vida espiritual del sacerdote y del religioso debe ser animada y guiada por el Espíritu de Dios, que nos conduce a la santidad, perfeccionada por la caridad. Más aún que los demás fieles, vosotros estáis llamados a la santidad por vuestra misma identidad: habéis sido consagrados por la unción y el mandato de anunciar el Evangelio. La santificación del sacerdote consiste, sobre todo, en su relación íntima y profunda con Jesús, Cabeza y Pastor de la Iglesia. Estáis llamados a vivir el compromiso del Evangelio siguiendo a Cristo casto, pobre y obediente. El presbítero está llamado, antes que nada, a </w:t>
      </w:r>
      <w:r w:rsidR="002A556A">
        <w:rPr>
          <w:rFonts w:ascii="Bookman Old Style" w:eastAsia="Times New Roman" w:hAnsi="Bookman Old Style" w:cs="Times New Roman"/>
          <w:color w:val="222222"/>
          <w:sz w:val="26"/>
          <w:szCs w:val="26"/>
          <w:lang w:val="es-ES"/>
        </w:rPr>
        <w:lastRenderedPageBreak/>
        <w:t xml:space="preserve">configurarse con Jesús, Sumo y Eterno Sacerdote. En otras palabras, debemos tener el corazón de Jesús, es decir, amar como Jesús ama, pensar como Jesús piensa, obrar como Jesús obra, servir como Jesús sirve en cada momento de la vida. Según las palabras del Papa Francisco </w:t>
      </w:r>
      <w:r w:rsidR="002A556A" w:rsidRPr="00BC3312">
        <w:rPr>
          <w:rFonts w:ascii="Bookman Old Style" w:eastAsia="Times New Roman" w:hAnsi="Bookman Old Style" w:cs="Times New Roman"/>
          <w:i/>
          <w:color w:val="222222"/>
          <w:sz w:val="26"/>
          <w:szCs w:val="26"/>
          <w:lang w:val="es-ES"/>
        </w:rPr>
        <w:t>“el corazón del pastor de Cristo solo conoce dos direcciones: el Señor y la gente. El corazón del sacerdote es un corazón traspasado por el amor del Señor; por esto ya no se mira a sí mismo –no debería mirarse a sí mismo– sino que se dirige a Dios y a los hermanos”</w:t>
      </w:r>
      <w:r w:rsidR="002A556A">
        <w:rPr>
          <w:rFonts w:ascii="Bookman Old Style" w:eastAsia="Times New Roman" w:hAnsi="Bookman Old Style" w:cs="Times New Roman"/>
          <w:color w:val="222222"/>
          <w:sz w:val="26"/>
          <w:szCs w:val="26"/>
          <w:lang w:val="es-ES"/>
        </w:rPr>
        <w:t xml:space="preserve">. (Homilía en ocasión del Jubileo de los Sacerdotes, 3 de junio de 2016). El sacerdocio no es un oficio ni un empleo burocrático que se puede desarrollar en el tiempo y luego se acaba. El sacerdocio es un </w:t>
      </w:r>
      <w:r w:rsidR="002A556A" w:rsidRPr="003D703D">
        <w:rPr>
          <w:rFonts w:ascii="Bookman Old Style" w:eastAsia="Times New Roman" w:hAnsi="Bookman Old Style" w:cs="Times New Roman"/>
          <w:i/>
          <w:color w:val="222222"/>
          <w:sz w:val="26"/>
          <w:szCs w:val="26"/>
          <w:lang w:val="es-ES"/>
        </w:rPr>
        <w:t>estilo de vida</w:t>
      </w:r>
      <w:r w:rsidR="002A556A">
        <w:rPr>
          <w:rFonts w:ascii="Bookman Old Style" w:eastAsia="Times New Roman" w:hAnsi="Bookman Old Style" w:cs="Times New Roman"/>
          <w:color w:val="222222"/>
          <w:sz w:val="26"/>
          <w:szCs w:val="26"/>
          <w:lang w:val="es-ES"/>
        </w:rPr>
        <w:t>, no un trabajo. Para vivir plenamente la identidad sacerdotal, la vida espiritual del sacerdote se debe unir a la oración, a la escucha de la Palabra de Dios. Oración y escucha, como María. Este es el comportamiento propio de quien pone su confianza en el poder de Dios, se deja transfigurar por Jesús, buen Pastor, se deja corregir por Dios y deja actuar a Dios en su propia vida.</w:t>
      </w:r>
    </w:p>
    <w:p w:rsidR="002A556A" w:rsidRDefault="002A556A" w:rsidP="002A556A">
      <w:pPr>
        <w:shd w:val="clear" w:color="auto" w:fill="FFFFFF"/>
        <w:spacing w:line="360" w:lineRule="auto"/>
        <w:ind w:firstLine="851"/>
        <w:jc w:val="both"/>
        <w:rPr>
          <w:rFonts w:ascii="Bookman Old Style" w:eastAsia="Times New Roman" w:hAnsi="Bookman Old Style" w:cs="Times New Roman"/>
          <w:color w:val="222222"/>
          <w:sz w:val="26"/>
          <w:szCs w:val="26"/>
          <w:lang w:val="es-ES"/>
        </w:rPr>
      </w:pPr>
      <w:r w:rsidRPr="00BC3312">
        <w:rPr>
          <w:rFonts w:ascii="Bookman Old Style" w:eastAsia="Times New Roman" w:hAnsi="Bookman Old Style" w:cs="Times New Roman"/>
          <w:color w:val="222222"/>
          <w:sz w:val="26"/>
          <w:szCs w:val="26"/>
          <w:lang w:val="es-ES"/>
        </w:rPr>
        <w:t xml:space="preserve">Respecto a la vida moral, me gustaría hablar del celibato sacerdotal. Esta elección se debe </w:t>
      </w:r>
      <w:r>
        <w:rPr>
          <w:rFonts w:ascii="Bookman Old Style" w:eastAsia="Times New Roman" w:hAnsi="Bookman Old Style" w:cs="Times New Roman"/>
          <w:color w:val="222222"/>
          <w:sz w:val="26"/>
          <w:szCs w:val="26"/>
          <w:lang w:val="es-ES"/>
        </w:rPr>
        <w:t xml:space="preserve">considerar en el contexto de la </w:t>
      </w:r>
      <w:r w:rsidRPr="00BC3312">
        <w:rPr>
          <w:rFonts w:ascii="Bookman Old Style" w:eastAsia="Times New Roman" w:hAnsi="Bookman Old Style" w:cs="Times New Roman"/>
          <w:color w:val="222222"/>
          <w:sz w:val="26"/>
          <w:szCs w:val="26"/>
          <w:lang w:val="es-ES"/>
        </w:rPr>
        <w:t>“</w:t>
      </w:r>
      <w:r w:rsidRPr="00BC3312">
        <w:rPr>
          <w:rFonts w:ascii="Bookman Old Style" w:eastAsia="Times New Roman" w:hAnsi="Bookman Old Style" w:cs="Times New Roman"/>
          <w:i/>
          <w:iCs/>
          <w:color w:val="222222"/>
          <w:sz w:val="26"/>
          <w:szCs w:val="26"/>
          <w:lang w:val="es-ES"/>
        </w:rPr>
        <w:t>relación que el celibato tiene con la ordenación sagrada, </w:t>
      </w:r>
      <w:r w:rsidRPr="00BC3312">
        <w:rPr>
          <w:rFonts w:ascii="Bookman Old Style" w:eastAsia="Times New Roman" w:hAnsi="Bookman Old Style" w:cs="Times New Roman"/>
          <w:i/>
          <w:color w:val="222222"/>
          <w:sz w:val="26"/>
          <w:szCs w:val="26"/>
          <w:lang w:val="es-ES"/>
        </w:rPr>
        <w:t>que configura al sacerdote con Jesucristo, Cabeza y Esposo de la Iglesia. La Iglesia, como Esposa de Jesucristo, desea ser amada por el sacerdote de modo total y exclusivo</w:t>
      </w:r>
      <w:r>
        <w:rPr>
          <w:rFonts w:ascii="Bookman Old Style" w:eastAsia="Times New Roman" w:hAnsi="Bookman Old Style" w:cs="Times New Roman"/>
          <w:i/>
          <w:color w:val="222222"/>
          <w:sz w:val="26"/>
          <w:szCs w:val="26"/>
          <w:lang w:val="es-ES"/>
        </w:rPr>
        <w:t>,</w:t>
      </w:r>
      <w:r w:rsidRPr="00BC3312">
        <w:rPr>
          <w:rFonts w:ascii="Bookman Old Style" w:eastAsia="Times New Roman" w:hAnsi="Bookman Old Style" w:cs="Times New Roman"/>
          <w:i/>
          <w:color w:val="222222"/>
          <w:sz w:val="26"/>
          <w:szCs w:val="26"/>
          <w:lang w:val="es-ES"/>
        </w:rPr>
        <w:t xml:space="preserve"> como Jesucristo, Cabeza y Esposo, la ha amado</w:t>
      </w:r>
      <w:r w:rsidRPr="00BC3312">
        <w:rPr>
          <w:rFonts w:ascii="Bookman Old Style" w:eastAsia="Times New Roman" w:hAnsi="Bookman Old Style" w:cs="Times New Roman"/>
          <w:color w:val="222222"/>
          <w:sz w:val="26"/>
          <w:szCs w:val="26"/>
          <w:lang w:val="es-ES"/>
        </w:rPr>
        <w:t>” (</w:t>
      </w:r>
      <w:r w:rsidRPr="00BC3312">
        <w:rPr>
          <w:rFonts w:ascii="Bookman Old Style" w:eastAsia="Times New Roman" w:hAnsi="Bookman Old Style" w:cs="Times New Roman"/>
          <w:i/>
          <w:color w:val="222222"/>
          <w:sz w:val="26"/>
          <w:szCs w:val="26"/>
          <w:lang w:val="es-ES"/>
        </w:rPr>
        <w:t xml:space="preserve">Pastores </w:t>
      </w:r>
      <w:proofErr w:type="spellStart"/>
      <w:r w:rsidRPr="00BC3312">
        <w:rPr>
          <w:rFonts w:ascii="Bookman Old Style" w:eastAsia="Times New Roman" w:hAnsi="Bookman Old Style" w:cs="Times New Roman"/>
          <w:i/>
          <w:color w:val="222222"/>
          <w:sz w:val="26"/>
          <w:szCs w:val="26"/>
          <w:lang w:val="es-ES"/>
        </w:rPr>
        <w:t>Dabo</w:t>
      </w:r>
      <w:proofErr w:type="spellEnd"/>
      <w:r w:rsidRPr="00BC3312">
        <w:rPr>
          <w:rFonts w:ascii="Bookman Old Style" w:eastAsia="Times New Roman" w:hAnsi="Bookman Old Style" w:cs="Times New Roman"/>
          <w:i/>
          <w:color w:val="222222"/>
          <w:sz w:val="26"/>
          <w:szCs w:val="26"/>
          <w:lang w:val="es-ES"/>
        </w:rPr>
        <w:t xml:space="preserve"> </w:t>
      </w:r>
      <w:proofErr w:type="spellStart"/>
      <w:r w:rsidRPr="00BC3312">
        <w:rPr>
          <w:rFonts w:ascii="Bookman Old Style" w:eastAsia="Times New Roman" w:hAnsi="Bookman Old Style" w:cs="Times New Roman"/>
          <w:i/>
          <w:color w:val="222222"/>
          <w:sz w:val="26"/>
          <w:szCs w:val="26"/>
          <w:lang w:val="es-ES"/>
        </w:rPr>
        <w:t>Vobis</w:t>
      </w:r>
      <w:proofErr w:type="spellEnd"/>
      <w:r w:rsidRPr="00BC3312">
        <w:rPr>
          <w:rFonts w:ascii="Bookman Old Style" w:eastAsia="Times New Roman" w:hAnsi="Bookman Old Style" w:cs="Times New Roman"/>
          <w:color w:val="222222"/>
          <w:sz w:val="26"/>
          <w:szCs w:val="26"/>
          <w:lang w:val="es-ES"/>
        </w:rPr>
        <w:t xml:space="preserve">, n. 29). </w:t>
      </w:r>
      <w:r>
        <w:rPr>
          <w:rFonts w:ascii="Bookman Old Style" w:eastAsia="Times New Roman" w:hAnsi="Bookman Old Style" w:cs="Times New Roman"/>
          <w:color w:val="222222"/>
          <w:sz w:val="26"/>
          <w:szCs w:val="26"/>
          <w:lang w:val="es-ES"/>
        </w:rPr>
        <w:t xml:space="preserve">Así </w:t>
      </w:r>
      <w:r w:rsidR="00ED4949">
        <w:rPr>
          <w:rFonts w:ascii="Bookman Old Style" w:eastAsia="Times New Roman" w:hAnsi="Bookman Old Style" w:cs="Times New Roman"/>
          <w:color w:val="222222"/>
          <w:sz w:val="26"/>
          <w:szCs w:val="26"/>
          <w:lang w:val="es-ES"/>
        </w:rPr>
        <w:t xml:space="preserve">acogerán el celibato </w:t>
      </w:r>
      <w:r>
        <w:rPr>
          <w:rFonts w:ascii="Bookman Old Style" w:eastAsia="Times New Roman" w:hAnsi="Bookman Old Style" w:cs="Times New Roman"/>
          <w:color w:val="222222"/>
          <w:sz w:val="26"/>
          <w:szCs w:val="26"/>
          <w:lang w:val="es-ES"/>
        </w:rPr>
        <w:t>el sacer</w:t>
      </w:r>
      <w:r w:rsidR="00ED4949">
        <w:rPr>
          <w:rFonts w:ascii="Bookman Old Style" w:eastAsia="Times New Roman" w:hAnsi="Bookman Old Style" w:cs="Times New Roman"/>
          <w:color w:val="222222"/>
          <w:sz w:val="26"/>
          <w:szCs w:val="26"/>
          <w:lang w:val="es-ES"/>
        </w:rPr>
        <w:t xml:space="preserve">dote y los religiosos, o sea, </w:t>
      </w:r>
      <w:r w:rsidRPr="00BC3312">
        <w:rPr>
          <w:rFonts w:ascii="Bookman Old Style" w:eastAsia="Times New Roman" w:hAnsi="Bookman Old Style" w:cs="Times New Roman"/>
          <w:i/>
          <w:color w:val="222222"/>
          <w:sz w:val="26"/>
          <w:szCs w:val="26"/>
          <w:lang w:val="es-ES"/>
        </w:rPr>
        <w:t>“con una libre y amorosa decisión que ha de renovarse continuamente”</w:t>
      </w:r>
      <w:r>
        <w:rPr>
          <w:rFonts w:ascii="Bookman Old Style" w:eastAsia="Times New Roman" w:hAnsi="Bookman Old Style" w:cs="Times New Roman"/>
          <w:color w:val="222222"/>
          <w:sz w:val="26"/>
          <w:szCs w:val="26"/>
          <w:lang w:val="es-ES"/>
        </w:rPr>
        <w:t xml:space="preserve"> </w:t>
      </w:r>
      <w:r w:rsidRPr="00BC3312">
        <w:rPr>
          <w:rFonts w:ascii="Bookman Old Style" w:eastAsia="Times New Roman" w:hAnsi="Bookman Old Style" w:cs="Times New Roman"/>
          <w:color w:val="222222"/>
          <w:sz w:val="26"/>
          <w:szCs w:val="26"/>
          <w:lang w:val="es-ES"/>
        </w:rPr>
        <w:t>(</w:t>
      </w:r>
      <w:proofErr w:type="spellStart"/>
      <w:r w:rsidRPr="00BC3312">
        <w:rPr>
          <w:rFonts w:ascii="Bookman Old Style" w:eastAsia="Times New Roman" w:hAnsi="Bookman Old Style" w:cs="Times New Roman"/>
          <w:i/>
          <w:color w:val="222222"/>
          <w:sz w:val="26"/>
          <w:szCs w:val="26"/>
          <w:lang w:val="es-ES"/>
        </w:rPr>
        <w:t>ibid</w:t>
      </w:r>
      <w:proofErr w:type="spellEnd"/>
      <w:r w:rsidRPr="00BC3312">
        <w:rPr>
          <w:rFonts w:ascii="Bookman Old Style" w:eastAsia="Times New Roman" w:hAnsi="Bookman Old Style" w:cs="Times New Roman"/>
          <w:color w:val="222222"/>
          <w:sz w:val="26"/>
          <w:szCs w:val="26"/>
          <w:lang w:val="es-ES"/>
        </w:rPr>
        <w:t xml:space="preserve">.), </w:t>
      </w:r>
      <w:r>
        <w:rPr>
          <w:rFonts w:ascii="Bookman Old Style" w:eastAsia="Times New Roman" w:hAnsi="Bookman Old Style" w:cs="Times New Roman"/>
          <w:color w:val="222222"/>
          <w:sz w:val="26"/>
          <w:szCs w:val="26"/>
          <w:lang w:val="es-ES"/>
        </w:rPr>
        <w:t xml:space="preserve">siendo conscientes de la debilidad de la propia condición humana. Sabemos, sin embargo, que, </w:t>
      </w:r>
      <w:r w:rsidRPr="00BC3312">
        <w:rPr>
          <w:rFonts w:ascii="Bookman Old Style" w:eastAsia="Times New Roman" w:hAnsi="Bookman Old Style" w:cs="Times New Roman"/>
          <w:color w:val="222222"/>
          <w:sz w:val="26"/>
          <w:szCs w:val="26"/>
          <w:lang w:val="es-ES"/>
        </w:rPr>
        <w:t>“</w:t>
      </w:r>
      <w:r w:rsidRPr="00BC3312">
        <w:rPr>
          <w:rFonts w:ascii="Bookman Old Style" w:eastAsia="Times New Roman" w:hAnsi="Bookman Old Style" w:cs="Times New Roman"/>
          <w:i/>
          <w:color w:val="222222"/>
          <w:sz w:val="26"/>
          <w:szCs w:val="26"/>
          <w:lang w:val="es-ES"/>
        </w:rPr>
        <w:t>para</w:t>
      </w:r>
      <w:r>
        <w:rPr>
          <w:rFonts w:ascii="Bookman Old Style" w:eastAsia="Times New Roman" w:hAnsi="Bookman Old Style" w:cs="Times New Roman"/>
          <w:color w:val="222222"/>
          <w:sz w:val="26"/>
          <w:szCs w:val="26"/>
          <w:lang w:val="es-ES"/>
        </w:rPr>
        <w:t xml:space="preserve"> </w:t>
      </w:r>
      <w:r w:rsidRPr="00BC3312">
        <w:rPr>
          <w:rFonts w:ascii="Bookman Old Style" w:eastAsia="Times New Roman" w:hAnsi="Bookman Old Style" w:cs="Times New Roman"/>
          <w:i/>
          <w:color w:val="222222"/>
          <w:sz w:val="26"/>
          <w:szCs w:val="26"/>
          <w:lang w:val="es-ES"/>
        </w:rPr>
        <w:t>vivir todas las exigencias morales, pastorales y espirituales del celibato sacerdotal</w:t>
      </w:r>
      <w:r>
        <w:rPr>
          <w:rFonts w:ascii="Bookman Old Style" w:eastAsia="Times New Roman" w:hAnsi="Bookman Old Style" w:cs="Times New Roman"/>
          <w:i/>
          <w:color w:val="222222"/>
          <w:sz w:val="26"/>
          <w:szCs w:val="26"/>
          <w:lang w:val="es-ES"/>
        </w:rPr>
        <w:t>,</w:t>
      </w:r>
      <w:r w:rsidRPr="00BC3312">
        <w:rPr>
          <w:rFonts w:ascii="Bookman Old Style" w:eastAsia="Times New Roman" w:hAnsi="Bookman Old Style" w:cs="Times New Roman"/>
          <w:i/>
          <w:color w:val="222222"/>
          <w:sz w:val="26"/>
          <w:szCs w:val="26"/>
          <w:lang w:val="es-ES"/>
        </w:rPr>
        <w:t xml:space="preserve"> es absolutamente necesaria la oración humilde y confiada</w:t>
      </w:r>
      <w:r w:rsidRPr="00BC3312">
        <w:rPr>
          <w:rFonts w:ascii="Bookman Old Style" w:eastAsia="Times New Roman" w:hAnsi="Bookman Old Style" w:cs="Times New Roman"/>
          <w:color w:val="222222"/>
          <w:sz w:val="26"/>
          <w:szCs w:val="26"/>
          <w:lang w:val="es-ES"/>
        </w:rPr>
        <w:t>” (</w:t>
      </w:r>
      <w:proofErr w:type="spellStart"/>
      <w:r w:rsidRPr="00BC3312">
        <w:rPr>
          <w:rFonts w:ascii="Bookman Old Style" w:eastAsia="Times New Roman" w:hAnsi="Bookman Old Style" w:cs="Times New Roman"/>
          <w:i/>
          <w:color w:val="222222"/>
          <w:sz w:val="26"/>
          <w:szCs w:val="26"/>
          <w:lang w:val="es-ES"/>
        </w:rPr>
        <w:t>ibid</w:t>
      </w:r>
      <w:proofErr w:type="spellEnd"/>
      <w:r w:rsidRPr="00BC3312">
        <w:rPr>
          <w:rFonts w:ascii="Bookman Old Style" w:eastAsia="Times New Roman" w:hAnsi="Bookman Old Style" w:cs="Times New Roman"/>
          <w:color w:val="222222"/>
          <w:sz w:val="26"/>
          <w:szCs w:val="26"/>
          <w:lang w:val="es-ES"/>
        </w:rPr>
        <w:t xml:space="preserve">.). </w:t>
      </w:r>
      <w:r>
        <w:rPr>
          <w:rFonts w:ascii="Bookman Old Style" w:eastAsia="Times New Roman" w:hAnsi="Bookman Old Style" w:cs="Times New Roman"/>
          <w:color w:val="222222"/>
          <w:sz w:val="26"/>
          <w:szCs w:val="26"/>
          <w:lang w:val="es-ES"/>
        </w:rPr>
        <w:t xml:space="preserve">Una forma de conservar la vida sacerdotal es cultivar una relación fraterna con los hermanos en el sacerdocio y en la vida religiosa. El acompañamiento y el apoyo de los hermanos son siempre un don de gracia y un socorro precioso para vivificar nuestra vida y nuestro </w:t>
      </w:r>
      <w:r>
        <w:rPr>
          <w:rFonts w:ascii="Bookman Old Style" w:eastAsia="Times New Roman" w:hAnsi="Bookman Old Style" w:cs="Times New Roman"/>
          <w:color w:val="222222"/>
          <w:sz w:val="26"/>
          <w:szCs w:val="26"/>
          <w:lang w:val="es-ES"/>
        </w:rPr>
        <w:lastRenderedPageBreak/>
        <w:t xml:space="preserve">ministerio. Allí donde falta una relación serena y armoniosa entre sacerdotes, surgen siempre crisis. Es necesario conservar una buena relación de estima y confianza también con el propio obispo, padre y cabeza de nuestra Iglesia local. </w:t>
      </w:r>
    </w:p>
    <w:p w:rsidR="002A556A" w:rsidRPr="00291C1B" w:rsidRDefault="002A556A" w:rsidP="00E84D57">
      <w:pPr>
        <w:shd w:val="clear" w:color="auto" w:fill="FFFFFF"/>
        <w:spacing w:line="312" w:lineRule="auto"/>
        <w:ind w:firstLine="851"/>
        <w:jc w:val="both"/>
        <w:rPr>
          <w:rFonts w:ascii="Bookman Old Style" w:eastAsia="Times New Roman" w:hAnsi="Bookman Old Style" w:cs="Times New Roman"/>
          <w:color w:val="222222"/>
          <w:sz w:val="26"/>
          <w:szCs w:val="26"/>
          <w:lang w:val="es-ES"/>
        </w:rPr>
      </w:pPr>
      <w:r w:rsidRPr="00BC3312">
        <w:rPr>
          <w:rFonts w:ascii="Bookman Old Style" w:eastAsia="Times New Roman" w:hAnsi="Bookman Old Style" w:cs="Times New Roman"/>
          <w:color w:val="222222"/>
          <w:sz w:val="26"/>
          <w:szCs w:val="26"/>
          <w:lang w:val="es-ES"/>
        </w:rPr>
        <w:t>Por lo que se refiere a la vida pastoral, el Santo Padre Francisco nos ha advertido del riesgo que corre quien pierde el gusto de la propia vida consagrada y del propio ministerio</w:t>
      </w:r>
      <w:r>
        <w:rPr>
          <w:rFonts w:ascii="Bookman Old Style" w:eastAsia="Times New Roman" w:hAnsi="Bookman Old Style" w:cs="Times New Roman"/>
          <w:color w:val="222222"/>
          <w:sz w:val="26"/>
          <w:szCs w:val="26"/>
          <w:lang w:val="es-ES"/>
        </w:rPr>
        <w:t xml:space="preserve">, </w:t>
      </w:r>
      <w:r w:rsidRPr="006150E7">
        <w:rPr>
          <w:rFonts w:ascii="Bookman Old Style" w:eastAsia="Times New Roman" w:hAnsi="Bookman Old Style" w:cs="Times New Roman"/>
          <w:color w:val="222222"/>
          <w:sz w:val="26"/>
          <w:szCs w:val="26"/>
          <w:lang w:val="vi-VN"/>
        </w:rPr>
        <w:t>“</w:t>
      </w:r>
      <w:r w:rsidRPr="003B301B">
        <w:rPr>
          <w:rFonts w:ascii="Bookman Old Style" w:eastAsia="Times New Roman" w:hAnsi="Bookman Old Style" w:cs="Times New Roman"/>
          <w:i/>
          <w:color w:val="222222"/>
          <w:sz w:val="26"/>
          <w:szCs w:val="26"/>
          <w:lang w:val="es-ES"/>
        </w:rPr>
        <w:t>como si una tarea evangelizadora fuera un veneno peligroso y no una alegre respuesta al amor de Dios que nos convoca a la misión y nos vuelve plenos y fecundos. Algunos se resisten a probar hasta el fondo el gusto de la misión y quedan su</w:t>
      </w:r>
      <w:r>
        <w:rPr>
          <w:rFonts w:ascii="Bookman Old Style" w:eastAsia="Times New Roman" w:hAnsi="Bookman Old Style" w:cs="Times New Roman"/>
          <w:i/>
          <w:color w:val="222222"/>
          <w:sz w:val="26"/>
          <w:szCs w:val="26"/>
          <w:lang w:val="es-ES"/>
        </w:rPr>
        <w:t>midos en una acedia paralizante</w:t>
      </w:r>
      <w:r w:rsidRPr="006150E7">
        <w:rPr>
          <w:rFonts w:ascii="Bookman Old Style" w:eastAsia="Times New Roman" w:hAnsi="Bookman Old Style" w:cs="Times New Roman"/>
          <w:color w:val="222222"/>
          <w:sz w:val="26"/>
          <w:szCs w:val="26"/>
          <w:lang w:val="vi-VN"/>
        </w:rPr>
        <w:t xml:space="preserve">” </w:t>
      </w:r>
      <w:r w:rsidRPr="003B301B">
        <w:rPr>
          <w:rFonts w:ascii="Bookman Old Style" w:eastAsia="Times New Roman" w:hAnsi="Bookman Old Style" w:cs="Times New Roman"/>
          <w:color w:val="222222"/>
          <w:sz w:val="26"/>
          <w:szCs w:val="26"/>
          <w:lang w:val="es-ES"/>
        </w:rPr>
        <w:t>(</w:t>
      </w:r>
      <w:r w:rsidRPr="003B301B">
        <w:rPr>
          <w:rFonts w:ascii="Bookman Old Style" w:eastAsia="Times New Roman" w:hAnsi="Bookman Old Style" w:cs="Times New Roman"/>
          <w:i/>
          <w:color w:val="222222"/>
          <w:sz w:val="26"/>
          <w:szCs w:val="26"/>
          <w:lang w:val="es-ES"/>
        </w:rPr>
        <w:t>EG</w:t>
      </w:r>
      <w:r w:rsidRPr="003B301B">
        <w:rPr>
          <w:rFonts w:ascii="Bookman Old Style" w:eastAsia="Times New Roman" w:hAnsi="Bookman Old Style" w:cs="Times New Roman"/>
          <w:color w:val="222222"/>
          <w:sz w:val="26"/>
          <w:szCs w:val="26"/>
          <w:lang w:val="es-ES"/>
        </w:rPr>
        <w:t xml:space="preserve">, n. </w:t>
      </w:r>
      <w:r w:rsidRPr="006150E7">
        <w:rPr>
          <w:rFonts w:ascii="Bookman Old Style" w:eastAsia="Times New Roman" w:hAnsi="Bookman Old Style" w:cs="Times New Roman"/>
          <w:color w:val="222222"/>
          <w:sz w:val="26"/>
          <w:szCs w:val="26"/>
          <w:lang w:val="vi-VN"/>
        </w:rPr>
        <w:t>81</w:t>
      </w:r>
      <w:r w:rsidRPr="003B301B">
        <w:rPr>
          <w:rFonts w:ascii="Bookman Old Style" w:eastAsia="Times New Roman" w:hAnsi="Bookman Old Style" w:cs="Times New Roman"/>
          <w:color w:val="222222"/>
          <w:sz w:val="26"/>
          <w:szCs w:val="26"/>
          <w:lang w:val="es-ES"/>
        </w:rPr>
        <w:t>)</w:t>
      </w:r>
      <w:r w:rsidRPr="006150E7">
        <w:rPr>
          <w:rFonts w:ascii="Bookman Old Style" w:eastAsia="Times New Roman" w:hAnsi="Bookman Old Style" w:cs="Times New Roman"/>
          <w:color w:val="222222"/>
          <w:sz w:val="26"/>
          <w:szCs w:val="26"/>
          <w:lang w:val="vi-VN"/>
        </w:rPr>
        <w:t xml:space="preserve">. </w:t>
      </w:r>
      <w:r>
        <w:rPr>
          <w:rFonts w:ascii="Bookman Old Style" w:eastAsia="Times New Roman" w:hAnsi="Bookman Old Style" w:cs="Times New Roman"/>
          <w:color w:val="222222"/>
          <w:sz w:val="26"/>
          <w:szCs w:val="26"/>
          <w:lang w:val="es-ES"/>
        </w:rPr>
        <w:t xml:space="preserve">Para dedicar toda la vida y todas las fuerzas al servicio de la Iglesia, tenemos necesidad de la caridad pastoral de Jesús, que ha dado la vida por su rebaño. Debemos imitar a Jesús en la donación de sí mismo y en su servicio. La caridad pastoral de la que nos hemos impregnado en algún momento, enriquecerá nuestro ministerio sacerdotal y determinará </w:t>
      </w:r>
      <w:r w:rsidRPr="003B301B">
        <w:rPr>
          <w:rFonts w:ascii="Bookman Old Style" w:eastAsia="Times New Roman" w:hAnsi="Bookman Old Style" w:cs="Times New Roman"/>
          <w:i/>
          <w:color w:val="222222"/>
          <w:sz w:val="26"/>
          <w:szCs w:val="26"/>
          <w:lang w:val="es-ES"/>
        </w:rPr>
        <w:t>“nuestro modo de pensar y actuar, nuestro modo de relacionarnos con la gente”</w:t>
      </w:r>
      <w:r>
        <w:rPr>
          <w:rFonts w:ascii="Bookman Old Style" w:eastAsia="Times New Roman" w:hAnsi="Bookman Old Style" w:cs="Times New Roman"/>
          <w:color w:val="222222"/>
          <w:sz w:val="26"/>
          <w:szCs w:val="26"/>
          <w:lang w:val="es-ES"/>
        </w:rPr>
        <w:t xml:space="preserve"> </w:t>
      </w:r>
      <w:r w:rsidRPr="003B301B">
        <w:rPr>
          <w:rFonts w:ascii="Bookman Old Style" w:eastAsia="Times New Roman" w:hAnsi="Bookman Old Style" w:cs="Times New Roman"/>
          <w:color w:val="222222"/>
          <w:sz w:val="26"/>
          <w:szCs w:val="26"/>
          <w:lang w:val="es-ES"/>
        </w:rPr>
        <w:t>(</w:t>
      </w:r>
      <w:r w:rsidRPr="003B301B">
        <w:rPr>
          <w:rFonts w:ascii="Bookman Old Style" w:eastAsia="Times New Roman" w:hAnsi="Bookman Old Style" w:cs="Times New Roman"/>
          <w:i/>
          <w:color w:val="222222"/>
          <w:sz w:val="26"/>
          <w:szCs w:val="26"/>
          <w:lang w:val="es-ES"/>
        </w:rPr>
        <w:t xml:space="preserve">Pastores </w:t>
      </w:r>
      <w:proofErr w:type="spellStart"/>
      <w:r w:rsidRPr="003B301B">
        <w:rPr>
          <w:rFonts w:ascii="Bookman Old Style" w:eastAsia="Times New Roman" w:hAnsi="Bookman Old Style" w:cs="Times New Roman"/>
          <w:i/>
          <w:color w:val="222222"/>
          <w:sz w:val="26"/>
          <w:szCs w:val="26"/>
          <w:lang w:val="es-ES"/>
        </w:rPr>
        <w:t>Dabo</w:t>
      </w:r>
      <w:proofErr w:type="spellEnd"/>
      <w:r w:rsidRPr="003B301B">
        <w:rPr>
          <w:rFonts w:ascii="Bookman Old Style" w:eastAsia="Times New Roman" w:hAnsi="Bookman Old Style" w:cs="Times New Roman"/>
          <w:i/>
          <w:color w:val="222222"/>
          <w:sz w:val="26"/>
          <w:szCs w:val="26"/>
          <w:lang w:val="es-ES"/>
        </w:rPr>
        <w:t xml:space="preserve"> </w:t>
      </w:r>
      <w:proofErr w:type="spellStart"/>
      <w:r w:rsidRPr="003B301B">
        <w:rPr>
          <w:rFonts w:ascii="Bookman Old Style" w:eastAsia="Times New Roman" w:hAnsi="Bookman Old Style" w:cs="Times New Roman"/>
          <w:i/>
          <w:color w:val="222222"/>
          <w:sz w:val="26"/>
          <w:szCs w:val="26"/>
          <w:lang w:val="es-ES"/>
        </w:rPr>
        <w:t>Vobis</w:t>
      </w:r>
      <w:proofErr w:type="spellEnd"/>
      <w:r w:rsidRPr="003B301B">
        <w:rPr>
          <w:rFonts w:ascii="Bookman Old Style" w:eastAsia="Times New Roman" w:hAnsi="Bookman Old Style" w:cs="Times New Roman"/>
          <w:color w:val="222222"/>
          <w:sz w:val="26"/>
          <w:szCs w:val="26"/>
          <w:lang w:val="es-ES"/>
        </w:rPr>
        <w:t>, n. 23). La caridad pastoral nos exige una conversión pastoral, nos empuja a</w:t>
      </w:r>
      <w:r w:rsidRPr="003B301B">
        <w:rPr>
          <w:rFonts w:ascii="Bookman Old Style" w:eastAsia="Times New Roman" w:hAnsi="Bookman Old Style" w:cs="Times New Roman"/>
          <w:i/>
          <w:color w:val="222222"/>
          <w:sz w:val="26"/>
          <w:szCs w:val="26"/>
          <w:lang w:val="es-ES"/>
        </w:rPr>
        <w:t xml:space="preserve"> “salir de la propia comodidad y tener el coraje de llegar a todas las periferias que necesitan la luz del Evangelio” (EG,</w:t>
      </w:r>
      <w:r w:rsidRPr="003B301B">
        <w:rPr>
          <w:rFonts w:ascii="Bookman Old Style" w:eastAsia="Times New Roman" w:hAnsi="Bookman Old Style" w:cs="Times New Roman"/>
          <w:color w:val="222222"/>
          <w:sz w:val="26"/>
          <w:szCs w:val="26"/>
          <w:lang w:val="es-ES"/>
        </w:rPr>
        <w:t xml:space="preserve"> n. 20). </w:t>
      </w:r>
      <w:r>
        <w:rPr>
          <w:rFonts w:ascii="Bookman Old Style" w:eastAsia="Times New Roman" w:hAnsi="Bookman Old Style" w:cs="Times New Roman"/>
          <w:color w:val="222222"/>
          <w:sz w:val="26"/>
          <w:szCs w:val="26"/>
          <w:lang w:val="es-ES"/>
        </w:rPr>
        <w:t xml:space="preserve">Los destinatarios privilegiados de la caridad pastoral son los pobres, los marginados, los pequeños, los enfermos, los pecadores y los incrédulos. </w:t>
      </w:r>
      <w:r w:rsidRPr="00291C1B">
        <w:rPr>
          <w:rFonts w:ascii="Bookman Old Style" w:eastAsia="Times New Roman" w:hAnsi="Bookman Old Style" w:cs="Times New Roman"/>
          <w:color w:val="222222"/>
          <w:sz w:val="26"/>
          <w:szCs w:val="26"/>
          <w:lang w:val="es-ES"/>
        </w:rPr>
        <w:t>La caridad pastoral se muestra siempre disponible a asumir cualquier tarea por el bien de la Iglesia y de las almas.</w:t>
      </w:r>
      <w:r w:rsidR="00291C1B" w:rsidRPr="00291C1B">
        <w:rPr>
          <w:rFonts w:ascii="Bookman Old Style" w:eastAsia="Times New Roman" w:hAnsi="Bookman Old Style" w:cs="Times New Roman"/>
          <w:color w:val="222222"/>
          <w:sz w:val="26"/>
          <w:szCs w:val="26"/>
          <w:lang w:val="es-ES"/>
        </w:rPr>
        <w:t xml:space="preserve">  </w:t>
      </w:r>
      <w:r w:rsidR="00291C1B">
        <w:rPr>
          <w:rFonts w:ascii="Bookman Old Style" w:eastAsia="Times New Roman" w:hAnsi="Bookman Old Style" w:cs="Times New Roman"/>
          <w:color w:val="222222"/>
          <w:sz w:val="26"/>
          <w:szCs w:val="26"/>
          <w:lang w:val="es-ES"/>
        </w:rPr>
        <w:t xml:space="preserve">  </w:t>
      </w:r>
    </w:p>
    <w:p w:rsidR="00791567" w:rsidRDefault="002A556A" w:rsidP="002A556A">
      <w:pPr>
        <w:spacing w:line="360" w:lineRule="auto"/>
        <w:ind w:firstLine="851"/>
        <w:jc w:val="both"/>
        <w:rPr>
          <w:rFonts w:ascii="Bookman Old Style" w:eastAsia="Times New Roman" w:hAnsi="Bookman Old Style" w:cs="Times New Roman"/>
          <w:color w:val="222222"/>
          <w:sz w:val="26"/>
          <w:szCs w:val="26"/>
          <w:lang w:val="es-ES"/>
        </w:rPr>
      </w:pPr>
      <w:r w:rsidRPr="002A556A">
        <w:rPr>
          <w:rFonts w:ascii="Bookman Old Style" w:eastAsia="Times New Roman" w:hAnsi="Bookman Old Style" w:cs="Times New Roman"/>
          <w:color w:val="222222"/>
          <w:sz w:val="26"/>
          <w:szCs w:val="26"/>
          <w:lang w:val="es-ES"/>
        </w:rPr>
        <w:t>Después de algunos años de vida sacerdotal o religiosa</w:t>
      </w:r>
      <w:r w:rsidR="00291C1B">
        <w:rPr>
          <w:rFonts w:ascii="Bookman Old Style" w:eastAsia="Times New Roman" w:hAnsi="Bookman Old Style" w:cs="Times New Roman"/>
          <w:color w:val="222222"/>
          <w:sz w:val="26"/>
          <w:szCs w:val="26"/>
          <w:lang w:val="es-ES"/>
        </w:rPr>
        <w:t>,</w:t>
      </w:r>
      <w:r w:rsidRPr="002A556A">
        <w:rPr>
          <w:rFonts w:ascii="Bookman Old Style" w:eastAsia="Times New Roman" w:hAnsi="Bookman Old Style" w:cs="Times New Roman"/>
          <w:color w:val="222222"/>
          <w:sz w:val="26"/>
          <w:szCs w:val="26"/>
          <w:lang w:val="es-ES"/>
        </w:rPr>
        <w:t xml:space="preserve"> podrían surgir algunas debilidades, entre ellas, el riesgo de sentirse funcionarios de lo sagrado (cfr. </w:t>
      </w:r>
      <w:r w:rsidRPr="002A556A">
        <w:rPr>
          <w:rFonts w:ascii="Bookman Old Style" w:eastAsia="Times New Roman" w:hAnsi="Bookman Old Style" w:cs="Times New Roman"/>
          <w:i/>
          <w:color w:val="222222"/>
          <w:sz w:val="26"/>
          <w:szCs w:val="26"/>
          <w:lang w:val="es-ES"/>
        </w:rPr>
        <w:t xml:space="preserve">Pastores </w:t>
      </w:r>
      <w:proofErr w:type="spellStart"/>
      <w:r w:rsidRPr="002A556A">
        <w:rPr>
          <w:rFonts w:ascii="Bookman Old Style" w:eastAsia="Times New Roman" w:hAnsi="Bookman Old Style" w:cs="Times New Roman"/>
          <w:i/>
          <w:color w:val="222222"/>
          <w:sz w:val="26"/>
          <w:szCs w:val="26"/>
          <w:lang w:val="es-ES"/>
        </w:rPr>
        <w:t>Dabo</w:t>
      </w:r>
      <w:proofErr w:type="spellEnd"/>
      <w:r w:rsidRPr="002A556A">
        <w:rPr>
          <w:rFonts w:ascii="Bookman Old Style" w:eastAsia="Times New Roman" w:hAnsi="Bookman Old Style" w:cs="Times New Roman"/>
          <w:i/>
          <w:color w:val="222222"/>
          <w:sz w:val="26"/>
          <w:szCs w:val="26"/>
          <w:lang w:val="es-ES"/>
        </w:rPr>
        <w:t xml:space="preserve"> </w:t>
      </w:r>
      <w:proofErr w:type="spellStart"/>
      <w:r w:rsidRPr="002A556A">
        <w:rPr>
          <w:rFonts w:ascii="Bookman Old Style" w:eastAsia="Times New Roman" w:hAnsi="Bookman Old Style" w:cs="Times New Roman"/>
          <w:i/>
          <w:color w:val="222222"/>
          <w:sz w:val="26"/>
          <w:szCs w:val="26"/>
          <w:lang w:val="es-ES"/>
        </w:rPr>
        <w:t>Vobis</w:t>
      </w:r>
      <w:proofErr w:type="spellEnd"/>
      <w:r w:rsidRPr="002A556A">
        <w:rPr>
          <w:rFonts w:ascii="Bookman Old Style" w:eastAsia="Times New Roman" w:hAnsi="Bookman Old Style" w:cs="Times New Roman"/>
          <w:color w:val="222222"/>
          <w:sz w:val="26"/>
          <w:szCs w:val="26"/>
          <w:lang w:val="es-ES"/>
        </w:rPr>
        <w:t xml:space="preserve">, n. 72). </w:t>
      </w:r>
      <w:r>
        <w:rPr>
          <w:rFonts w:ascii="Bookman Old Style" w:eastAsia="Times New Roman" w:hAnsi="Bookman Old Style" w:cs="Times New Roman"/>
          <w:color w:val="222222"/>
          <w:sz w:val="26"/>
          <w:szCs w:val="26"/>
          <w:lang w:val="es-ES"/>
        </w:rPr>
        <w:t xml:space="preserve">El sacerdocio no es un oficio ni un empleo burocrático que se puede desarrollar en el tiempo y luego se acaba. El sacerdocio es un </w:t>
      </w:r>
      <w:r w:rsidRPr="003D703D">
        <w:rPr>
          <w:rFonts w:ascii="Bookman Old Style" w:eastAsia="Times New Roman" w:hAnsi="Bookman Old Style" w:cs="Times New Roman"/>
          <w:i/>
          <w:color w:val="222222"/>
          <w:sz w:val="26"/>
          <w:szCs w:val="26"/>
          <w:lang w:val="es-ES"/>
        </w:rPr>
        <w:t>estilo de vida</w:t>
      </w:r>
      <w:r>
        <w:rPr>
          <w:rFonts w:ascii="Bookman Old Style" w:eastAsia="Times New Roman" w:hAnsi="Bookman Old Style" w:cs="Times New Roman"/>
          <w:color w:val="222222"/>
          <w:sz w:val="26"/>
          <w:szCs w:val="26"/>
          <w:lang w:val="es-ES"/>
        </w:rPr>
        <w:t xml:space="preserve">, </w:t>
      </w:r>
      <w:r w:rsidR="00ED4949">
        <w:rPr>
          <w:rFonts w:ascii="Bookman Old Style" w:eastAsia="Times New Roman" w:hAnsi="Bookman Old Style" w:cs="Times New Roman"/>
          <w:color w:val="222222"/>
          <w:sz w:val="26"/>
          <w:szCs w:val="26"/>
          <w:lang w:val="es-ES"/>
        </w:rPr>
        <w:t xml:space="preserve">es un servicio a Dios y a la Iglesia, </w:t>
      </w:r>
      <w:r>
        <w:rPr>
          <w:rFonts w:ascii="Bookman Old Style" w:eastAsia="Times New Roman" w:hAnsi="Bookman Old Style" w:cs="Times New Roman"/>
          <w:color w:val="222222"/>
          <w:sz w:val="26"/>
          <w:szCs w:val="26"/>
          <w:lang w:val="es-ES"/>
        </w:rPr>
        <w:t xml:space="preserve">no un trabajo. </w:t>
      </w:r>
      <w:r w:rsidRPr="002A556A">
        <w:rPr>
          <w:rFonts w:ascii="Bookman Old Style" w:eastAsia="Times New Roman" w:hAnsi="Bookman Old Style" w:cs="Times New Roman"/>
          <w:color w:val="222222"/>
          <w:sz w:val="26"/>
          <w:szCs w:val="26"/>
          <w:lang w:val="es-ES"/>
        </w:rPr>
        <w:t xml:space="preserve">Como ha recordado el Papa Francisco: </w:t>
      </w:r>
      <w:r w:rsidRPr="00291C1B">
        <w:rPr>
          <w:rFonts w:ascii="Bookman Old Style" w:eastAsia="Times New Roman" w:hAnsi="Bookman Old Style" w:cs="Times New Roman"/>
          <w:i/>
          <w:color w:val="222222"/>
          <w:sz w:val="26"/>
          <w:szCs w:val="26"/>
          <w:lang w:val="es-ES"/>
        </w:rPr>
        <w:t xml:space="preserve">“No necesitamos… sacerdotes </w:t>
      </w:r>
      <w:r w:rsidR="00291C1B" w:rsidRPr="00291C1B">
        <w:rPr>
          <w:rFonts w:ascii="Bookman Old Style" w:eastAsia="Times New Roman" w:hAnsi="Bookman Old Style" w:cs="Times New Roman"/>
          <w:i/>
          <w:color w:val="222222"/>
          <w:sz w:val="26"/>
          <w:szCs w:val="26"/>
          <w:lang w:val="es-ES"/>
        </w:rPr>
        <w:t>funcionarios</w:t>
      </w:r>
      <w:r w:rsidRPr="00291C1B">
        <w:rPr>
          <w:rFonts w:ascii="Bookman Old Style" w:eastAsia="Times New Roman" w:hAnsi="Bookman Old Style" w:cs="Times New Roman"/>
          <w:i/>
          <w:color w:val="222222"/>
          <w:sz w:val="26"/>
          <w:szCs w:val="26"/>
          <w:lang w:val="es-ES"/>
        </w:rPr>
        <w:t xml:space="preserve"> que, mientras desempeñan un papel, buscan lejos de Dios la propia consolación. Solo quien tiene la </w:t>
      </w:r>
      <w:r w:rsidRPr="00291C1B">
        <w:rPr>
          <w:rFonts w:ascii="Bookman Old Style" w:eastAsia="Times New Roman" w:hAnsi="Bookman Old Style" w:cs="Times New Roman"/>
          <w:i/>
          <w:color w:val="222222"/>
          <w:sz w:val="26"/>
          <w:szCs w:val="26"/>
          <w:lang w:val="es-ES"/>
        </w:rPr>
        <w:lastRenderedPageBreak/>
        <w:t xml:space="preserve">mirada fija sobre </w:t>
      </w:r>
      <w:r w:rsidR="00291C1B">
        <w:rPr>
          <w:rFonts w:ascii="Bookman Old Style" w:eastAsia="Times New Roman" w:hAnsi="Bookman Old Style" w:cs="Times New Roman"/>
          <w:i/>
          <w:color w:val="222222"/>
          <w:sz w:val="26"/>
          <w:szCs w:val="26"/>
          <w:lang w:val="es-ES"/>
        </w:rPr>
        <w:t>lo</w:t>
      </w:r>
      <w:r w:rsidRPr="00291C1B">
        <w:rPr>
          <w:rFonts w:ascii="Bookman Old Style" w:eastAsia="Times New Roman" w:hAnsi="Bookman Old Style" w:cs="Times New Roman"/>
          <w:i/>
          <w:color w:val="222222"/>
          <w:sz w:val="26"/>
          <w:szCs w:val="26"/>
          <w:lang w:val="es-ES"/>
        </w:rPr>
        <w:t xml:space="preserve"> que es verdaderamente esencial puede renovar su propi</w:t>
      </w:r>
      <w:r w:rsidR="00291C1B">
        <w:rPr>
          <w:rFonts w:ascii="Bookman Old Style" w:eastAsia="Times New Roman" w:hAnsi="Bookman Old Style" w:cs="Times New Roman"/>
          <w:i/>
          <w:color w:val="222222"/>
          <w:sz w:val="26"/>
          <w:szCs w:val="26"/>
          <w:lang w:val="es-ES"/>
        </w:rPr>
        <w:t>o</w:t>
      </w:r>
      <w:r w:rsidRPr="00291C1B">
        <w:rPr>
          <w:rFonts w:ascii="Bookman Old Style" w:eastAsia="Times New Roman" w:hAnsi="Bookman Old Style" w:cs="Times New Roman"/>
          <w:i/>
          <w:color w:val="222222"/>
          <w:sz w:val="26"/>
          <w:szCs w:val="26"/>
          <w:lang w:val="es-ES"/>
        </w:rPr>
        <w:t xml:space="preserve"> sí al don recibido y, en las distintas temporadas de la vida, </w:t>
      </w:r>
      <w:r w:rsidR="00291C1B">
        <w:rPr>
          <w:rFonts w:ascii="Bookman Old Style" w:eastAsia="Times New Roman" w:hAnsi="Bookman Old Style" w:cs="Times New Roman"/>
          <w:i/>
          <w:color w:val="222222"/>
          <w:sz w:val="26"/>
          <w:szCs w:val="26"/>
          <w:lang w:val="es-ES"/>
        </w:rPr>
        <w:t>perseverar en</w:t>
      </w:r>
      <w:r w:rsidRPr="00291C1B">
        <w:rPr>
          <w:rFonts w:ascii="Bookman Old Style" w:eastAsia="Times New Roman" w:hAnsi="Bookman Old Style" w:cs="Times New Roman"/>
          <w:i/>
          <w:color w:val="222222"/>
          <w:sz w:val="26"/>
          <w:szCs w:val="26"/>
          <w:lang w:val="es-ES"/>
        </w:rPr>
        <w:t xml:space="preserve"> el don de sí; quien se deja configurar con el Buen Pastor encuentra la unidad, la paz y la fuerza en la obediencia del servicio”</w:t>
      </w:r>
      <w:r>
        <w:rPr>
          <w:rFonts w:ascii="Bookman Old Style" w:eastAsia="Times New Roman" w:hAnsi="Bookman Old Style" w:cs="Times New Roman"/>
          <w:color w:val="222222"/>
          <w:sz w:val="26"/>
          <w:szCs w:val="26"/>
          <w:lang w:val="es-ES"/>
        </w:rPr>
        <w:t xml:space="preserve"> </w:t>
      </w:r>
      <w:r w:rsidR="0040441A" w:rsidRPr="002A556A">
        <w:rPr>
          <w:rFonts w:ascii="Bookman Old Style" w:eastAsia="Times New Roman" w:hAnsi="Bookman Old Style" w:cs="Times New Roman"/>
          <w:color w:val="222222"/>
          <w:sz w:val="26"/>
          <w:szCs w:val="26"/>
          <w:lang w:val="es-ES"/>
        </w:rPr>
        <w:t>(cf</w:t>
      </w:r>
      <w:r w:rsidR="00861829" w:rsidRPr="002A556A">
        <w:rPr>
          <w:rFonts w:ascii="Bookman Old Style" w:eastAsia="Times New Roman" w:hAnsi="Bookman Old Style" w:cs="Times New Roman"/>
          <w:color w:val="222222"/>
          <w:sz w:val="26"/>
          <w:szCs w:val="26"/>
          <w:lang w:val="es-ES"/>
        </w:rPr>
        <w:t>r</w:t>
      </w:r>
      <w:r w:rsidR="0040441A" w:rsidRPr="002A556A">
        <w:rPr>
          <w:rFonts w:ascii="Bookman Old Style" w:eastAsia="Times New Roman" w:hAnsi="Bookman Old Style" w:cs="Times New Roman"/>
          <w:color w:val="222222"/>
          <w:sz w:val="26"/>
          <w:szCs w:val="26"/>
          <w:lang w:val="es-ES"/>
        </w:rPr>
        <w:t xml:space="preserve">. </w:t>
      </w:r>
      <w:r>
        <w:rPr>
          <w:rFonts w:ascii="Bookman Old Style" w:eastAsia="Times New Roman" w:hAnsi="Bookman Old Style" w:cs="Times New Roman"/>
          <w:color w:val="222222"/>
          <w:sz w:val="26"/>
          <w:szCs w:val="26"/>
          <w:lang w:val="es-ES"/>
        </w:rPr>
        <w:t>Carta a los participantes en la Asamblea General Extraordinaria de la Conferencia Episcopal Italiana, 8 noviembre 2014</w:t>
      </w:r>
      <w:r w:rsidR="0040441A" w:rsidRPr="002A556A">
        <w:rPr>
          <w:rFonts w:ascii="Bookman Old Style" w:eastAsia="Times New Roman" w:hAnsi="Bookman Old Style" w:cs="Times New Roman"/>
          <w:color w:val="222222"/>
          <w:sz w:val="26"/>
          <w:szCs w:val="26"/>
          <w:lang w:val="es-ES"/>
        </w:rPr>
        <w:t>).</w:t>
      </w:r>
    </w:p>
    <w:p w:rsidR="006A188D" w:rsidRDefault="002A556A" w:rsidP="005C06D0">
      <w:pPr>
        <w:spacing w:line="360" w:lineRule="auto"/>
        <w:ind w:firstLine="851"/>
        <w:jc w:val="both"/>
        <w:rPr>
          <w:rFonts w:ascii="Bookman Old Style" w:hAnsi="Bookman Old Style" w:cs="Times New Roman"/>
          <w:sz w:val="26"/>
          <w:szCs w:val="26"/>
          <w:lang w:val="es-ES"/>
        </w:rPr>
      </w:pPr>
      <w:r>
        <w:rPr>
          <w:rFonts w:ascii="Bookman Old Style" w:eastAsia="Times New Roman" w:hAnsi="Bookman Old Style" w:cs="Times New Roman"/>
          <w:color w:val="222222"/>
          <w:sz w:val="26"/>
          <w:szCs w:val="26"/>
          <w:lang w:val="es-ES"/>
        </w:rPr>
        <w:t xml:space="preserve">Para </w:t>
      </w:r>
      <w:r w:rsidR="005C06D0">
        <w:rPr>
          <w:rFonts w:ascii="Bookman Old Style" w:eastAsia="Times New Roman" w:hAnsi="Bookman Old Style" w:cs="Times New Roman"/>
          <w:color w:val="222222"/>
          <w:sz w:val="26"/>
          <w:szCs w:val="26"/>
          <w:lang w:val="es-ES"/>
        </w:rPr>
        <w:t xml:space="preserve">ser siempre vivaces en la vida sacerdotal y religiosa será oportuno cuidar </w:t>
      </w:r>
      <w:r w:rsidR="00ED4949">
        <w:rPr>
          <w:rFonts w:ascii="Bookman Old Style" w:eastAsia="Times New Roman" w:hAnsi="Bookman Old Style" w:cs="Times New Roman"/>
          <w:color w:val="222222"/>
          <w:sz w:val="26"/>
          <w:szCs w:val="26"/>
          <w:lang w:val="es-ES"/>
        </w:rPr>
        <w:t xml:space="preserve">siempre </w:t>
      </w:r>
      <w:r w:rsidR="005C06D0">
        <w:rPr>
          <w:rFonts w:ascii="Bookman Old Style" w:eastAsia="Times New Roman" w:hAnsi="Bookman Old Style" w:cs="Times New Roman"/>
          <w:color w:val="222222"/>
          <w:sz w:val="26"/>
          <w:szCs w:val="26"/>
          <w:lang w:val="es-ES"/>
        </w:rPr>
        <w:t>vuestra formación permanente</w:t>
      </w:r>
      <w:r w:rsidR="0035659D">
        <w:rPr>
          <w:rFonts w:ascii="Bookman Old Style" w:eastAsia="Times New Roman" w:hAnsi="Bookman Old Style" w:cs="Times New Roman"/>
          <w:color w:val="222222"/>
          <w:sz w:val="26"/>
          <w:szCs w:val="26"/>
          <w:lang w:val="es-ES"/>
        </w:rPr>
        <w:t xml:space="preserve"> -</w:t>
      </w:r>
      <w:r w:rsidR="005C06D0">
        <w:rPr>
          <w:rFonts w:ascii="Bookman Old Style" w:eastAsia="Times New Roman" w:hAnsi="Bookman Old Style" w:cs="Times New Roman"/>
          <w:color w:val="222222"/>
          <w:sz w:val="26"/>
          <w:szCs w:val="26"/>
          <w:lang w:val="es-ES"/>
        </w:rPr>
        <w:t>que encomiendo a vuestro obispo</w:t>
      </w:r>
      <w:r w:rsidR="0035659D">
        <w:rPr>
          <w:rFonts w:ascii="Bookman Old Style" w:eastAsia="Times New Roman" w:hAnsi="Bookman Old Style" w:cs="Times New Roman"/>
          <w:color w:val="222222"/>
          <w:sz w:val="26"/>
          <w:szCs w:val="26"/>
          <w:lang w:val="es-ES"/>
        </w:rPr>
        <w:t>-</w:t>
      </w:r>
      <w:r w:rsidR="005C06D0">
        <w:rPr>
          <w:rFonts w:ascii="Bookman Old Style" w:eastAsia="Times New Roman" w:hAnsi="Bookman Old Style" w:cs="Times New Roman"/>
          <w:color w:val="222222"/>
          <w:sz w:val="26"/>
          <w:szCs w:val="26"/>
          <w:lang w:val="es-ES"/>
        </w:rPr>
        <w:t xml:space="preserve">, para asegurar la fidelidad al ministerio sacerdotal, en un camino de continua conversión, para reavivar el don recibido por la ordenación </w:t>
      </w:r>
      <w:r w:rsidR="00AE063F" w:rsidRPr="005C06D0">
        <w:rPr>
          <w:rFonts w:ascii="Bookman Old Style" w:hAnsi="Bookman Old Style" w:cs="Times New Roman"/>
          <w:sz w:val="26"/>
          <w:szCs w:val="26"/>
          <w:lang w:val="es-ES"/>
        </w:rPr>
        <w:t>(</w:t>
      </w:r>
      <w:r w:rsidR="006A188D" w:rsidRPr="005C06D0">
        <w:rPr>
          <w:rFonts w:ascii="Bookman Old Style" w:hAnsi="Bookman Old Style" w:cs="Times New Roman"/>
          <w:sz w:val="26"/>
          <w:szCs w:val="26"/>
          <w:lang w:val="es-ES"/>
        </w:rPr>
        <w:t>cf</w:t>
      </w:r>
      <w:r w:rsidR="00861829" w:rsidRPr="005C06D0">
        <w:rPr>
          <w:rFonts w:ascii="Bookman Old Style" w:hAnsi="Bookman Old Style" w:cs="Times New Roman"/>
          <w:sz w:val="26"/>
          <w:szCs w:val="26"/>
          <w:lang w:val="es-ES"/>
        </w:rPr>
        <w:t>r</w:t>
      </w:r>
      <w:r w:rsidR="006A188D" w:rsidRPr="005C06D0">
        <w:rPr>
          <w:rFonts w:ascii="Bookman Old Style" w:hAnsi="Bookman Old Style" w:cs="Times New Roman"/>
          <w:i/>
          <w:sz w:val="26"/>
          <w:szCs w:val="26"/>
          <w:lang w:val="es-ES"/>
        </w:rPr>
        <w:t xml:space="preserve">. </w:t>
      </w:r>
      <w:r w:rsidR="00AE063F" w:rsidRPr="0035659D">
        <w:rPr>
          <w:rFonts w:ascii="Bookman Old Style" w:hAnsi="Bookman Old Style" w:cs="Times New Roman"/>
          <w:i/>
          <w:sz w:val="26"/>
          <w:szCs w:val="26"/>
          <w:lang w:val="es-ES"/>
        </w:rPr>
        <w:t xml:space="preserve">Pastores </w:t>
      </w:r>
      <w:proofErr w:type="spellStart"/>
      <w:r w:rsidR="00AE063F" w:rsidRPr="0035659D">
        <w:rPr>
          <w:rFonts w:ascii="Bookman Old Style" w:hAnsi="Bookman Old Style" w:cs="Times New Roman"/>
          <w:i/>
          <w:sz w:val="26"/>
          <w:szCs w:val="26"/>
          <w:lang w:val="es-ES"/>
        </w:rPr>
        <w:t>Dabo</w:t>
      </w:r>
      <w:proofErr w:type="spellEnd"/>
      <w:r w:rsidR="00AE063F" w:rsidRPr="0035659D">
        <w:rPr>
          <w:rFonts w:ascii="Bookman Old Style" w:hAnsi="Bookman Old Style" w:cs="Times New Roman"/>
          <w:i/>
          <w:sz w:val="26"/>
          <w:szCs w:val="26"/>
          <w:lang w:val="es-ES"/>
        </w:rPr>
        <w:t xml:space="preserve"> </w:t>
      </w:r>
      <w:proofErr w:type="spellStart"/>
      <w:r w:rsidR="00AE063F" w:rsidRPr="0035659D">
        <w:rPr>
          <w:rFonts w:ascii="Bookman Old Style" w:hAnsi="Bookman Old Style" w:cs="Times New Roman"/>
          <w:i/>
          <w:sz w:val="26"/>
          <w:szCs w:val="26"/>
          <w:lang w:val="es-ES"/>
        </w:rPr>
        <w:t>Vobis</w:t>
      </w:r>
      <w:proofErr w:type="spellEnd"/>
      <w:r w:rsidR="00AE063F" w:rsidRPr="005C06D0">
        <w:rPr>
          <w:rFonts w:ascii="Bookman Old Style" w:hAnsi="Bookman Old Style" w:cs="Times New Roman"/>
          <w:sz w:val="26"/>
          <w:szCs w:val="26"/>
          <w:lang w:val="es-ES"/>
        </w:rPr>
        <w:t xml:space="preserve">, n.70). </w:t>
      </w:r>
    </w:p>
    <w:p w:rsidR="005C06D0" w:rsidRPr="003B301B" w:rsidRDefault="005C06D0" w:rsidP="005C06D0">
      <w:pPr>
        <w:shd w:val="clear" w:color="auto" w:fill="FFFFFF"/>
        <w:spacing w:line="360" w:lineRule="auto"/>
        <w:ind w:firstLine="851"/>
        <w:jc w:val="both"/>
        <w:rPr>
          <w:rFonts w:asciiTheme="minorHAnsi" w:eastAsia="Times New Roman" w:hAnsiTheme="minorHAnsi" w:cs="Times New Roman"/>
          <w:color w:val="222222"/>
          <w:sz w:val="26"/>
          <w:szCs w:val="26"/>
          <w:lang w:val="es-ES"/>
        </w:rPr>
      </w:pPr>
      <w:r>
        <w:rPr>
          <w:rFonts w:ascii="Bookman Old Style" w:eastAsia="Times New Roman" w:hAnsi="Bookman Old Style" w:cs="Times New Roman"/>
          <w:color w:val="222222"/>
          <w:sz w:val="26"/>
          <w:szCs w:val="26"/>
          <w:lang w:val="es-ES"/>
        </w:rPr>
        <w:t xml:space="preserve">Queridos hermanos en el sacerdocio, os doy las gracias por el celo y la incansable solicitud con que lleváis adelante la evangelización. Caminemos hacia el frente, animados por el amor que compartimos por el Señor y por la Santa Madre Iglesia. Quedemos unidos en la oración, para que </w:t>
      </w:r>
      <w:r w:rsidRPr="003B301B">
        <w:rPr>
          <w:rFonts w:ascii="Bookman Old Style" w:eastAsia="Times New Roman" w:hAnsi="Bookman Old Style" w:cs="Times New Roman"/>
          <w:i/>
          <w:color w:val="222222"/>
          <w:sz w:val="26"/>
          <w:szCs w:val="26"/>
          <w:lang w:val="es-ES"/>
        </w:rPr>
        <w:t xml:space="preserve">María, modelo misionero de la Iglesia, os enseñe a todos vosotros a generar y </w:t>
      </w:r>
      <w:r>
        <w:rPr>
          <w:rFonts w:ascii="Bookman Old Style" w:eastAsia="Times New Roman" w:hAnsi="Bookman Old Style" w:cs="Times New Roman"/>
          <w:i/>
          <w:color w:val="222222"/>
          <w:sz w:val="26"/>
          <w:szCs w:val="26"/>
          <w:lang w:val="es-ES"/>
        </w:rPr>
        <w:t>a conservar</w:t>
      </w:r>
      <w:r w:rsidRPr="003B301B">
        <w:rPr>
          <w:rFonts w:ascii="Bookman Old Style" w:eastAsia="Times New Roman" w:hAnsi="Bookman Old Style" w:cs="Times New Roman"/>
          <w:i/>
          <w:color w:val="222222"/>
          <w:sz w:val="26"/>
          <w:szCs w:val="26"/>
          <w:lang w:val="es-ES"/>
        </w:rPr>
        <w:t xml:space="preserve"> por todas partes la presencia viva y misteriosa del Señor Resucitado, el cual renueva y colma de gozosa misericordia las relaciones entre las personas, las culturas y los pueblos.</w:t>
      </w:r>
    </w:p>
    <w:p w:rsidR="00861829" w:rsidRDefault="005C06D0" w:rsidP="00E84D57">
      <w:pPr>
        <w:shd w:val="clear" w:color="auto" w:fill="FFFFFF"/>
        <w:spacing w:line="312" w:lineRule="auto"/>
        <w:ind w:firstLine="851"/>
        <w:jc w:val="both"/>
        <w:rPr>
          <w:rFonts w:ascii="Bookman Old Style" w:eastAsia="Times New Roman" w:hAnsi="Bookman Old Style" w:cs="Tahoma"/>
          <w:sz w:val="26"/>
          <w:szCs w:val="26"/>
          <w:lang w:val="es-ES" w:eastAsia="it-IT"/>
        </w:rPr>
      </w:pPr>
      <w:r>
        <w:rPr>
          <w:rFonts w:ascii="Bookman Old Style" w:eastAsia="Times New Roman" w:hAnsi="Bookman Old Style" w:cs="Tahoma"/>
          <w:sz w:val="26"/>
          <w:szCs w:val="26"/>
          <w:lang w:val="es-ES" w:eastAsia="it-IT"/>
        </w:rPr>
        <w:t xml:space="preserve">Recordad: de vosotros depende </w:t>
      </w:r>
      <w:r w:rsidR="0035659D">
        <w:rPr>
          <w:rFonts w:ascii="Bookman Old Style" w:eastAsia="Times New Roman" w:hAnsi="Bookman Old Style" w:cs="Tahoma"/>
          <w:sz w:val="26"/>
          <w:szCs w:val="26"/>
          <w:lang w:val="es-ES" w:eastAsia="it-IT"/>
        </w:rPr>
        <w:t>la construcción</w:t>
      </w:r>
      <w:r>
        <w:rPr>
          <w:rFonts w:ascii="Bookman Old Style" w:eastAsia="Times New Roman" w:hAnsi="Bookman Old Style" w:cs="Tahoma"/>
          <w:sz w:val="26"/>
          <w:szCs w:val="26"/>
          <w:lang w:val="es-ES" w:eastAsia="it-IT"/>
        </w:rPr>
        <w:t xml:space="preserve"> en </w:t>
      </w:r>
      <w:proofErr w:type="spellStart"/>
      <w:r>
        <w:rPr>
          <w:rFonts w:ascii="Bookman Old Style" w:eastAsia="Times New Roman" w:hAnsi="Bookman Old Style" w:cs="Tahoma"/>
          <w:sz w:val="26"/>
          <w:szCs w:val="26"/>
          <w:lang w:val="es-ES" w:eastAsia="it-IT"/>
        </w:rPr>
        <w:t>Evinayong</w:t>
      </w:r>
      <w:proofErr w:type="spellEnd"/>
      <w:r>
        <w:rPr>
          <w:rFonts w:ascii="Bookman Old Style" w:eastAsia="Times New Roman" w:hAnsi="Bookman Old Style" w:cs="Tahoma"/>
          <w:sz w:val="26"/>
          <w:szCs w:val="26"/>
          <w:lang w:val="es-ES" w:eastAsia="it-IT"/>
        </w:rPr>
        <w:t xml:space="preserve"> </w:t>
      </w:r>
      <w:r w:rsidR="0035659D">
        <w:rPr>
          <w:rFonts w:ascii="Bookman Old Style" w:eastAsia="Times New Roman" w:hAnsi="Bookman Old Style" w:cs="Tahoma"/>
          <w:sz w:val="26"/>
          <w:szCs w:val="26"/>
          <w:lang w:val="es-ES" w:eastAsia="it-IT"/>
        </w:rPr>
        <w:t xml:space="preserve">de </w:t>
      </w:r>
      <w:r>
        <w:rPr>
          <w:rFonts w:ascii="Bookman Old Style" w:eastAsia="Times New Roman" w:hAnsi="Bookman Old Style" w:cs="Tahoma"/>
          <w:sz w:val="26"/>
          <w:szCs w:val="26"/>
          <w:lang w:val="es-ES" w:eastAsia="it-IT"/>
        </w:rPr>
        <w:t>una Iglesia según el Corazón de Cristo</w:t>
      </w:r>
      <w:r w:rsidR="00ED4949">
        <w:rPr>
          <w:rFonts w:ascii="Bookman Old Style" w:eastAsia="Times New Roman" w:hAnsi="Bookman Old Style" w:cs="Tahoma"/>
          <w:sz w:val="26"/>
          <w:szCs w:val="26"/>
          <w:lang w:val="es-ES" w:eastAsia="it-IT"/>
        </w:rPr>
        <w:t>. D</w:t>
      </w:r>
      <w:r>
        <w:rPr>
          <w:rFonts w:ascii="Bookman Old Style" w:eastAsia="Times New Roman" w:hAnsi="Bookman Old Style" w:cs="Tahoma"/>
          <w:sz w:val="26"/>
          <w:szCs w:val="26"/>
          <w:lang w:val="es-ES" w:eastAsia="it-IT"/>
        </w:rPr>
        <w:t>e vosotros depende que la Iglesia de Guinea Ecuatorial sea de primera, segunda o tercera categoría. Queridos sacerdotes y religiosos, levantaos y caminad en y con vuestra Iglesia.</w:t>
      </w:r>
    </w:p>
    <w:p w:rsidR="00ED4949" w:rsidRPr="005C06D0" w:rsidRDefault="00ED4949" w:rsidP="00E84D57">
      <w:pPr>
        <w:shd w:val="clear" w:color="auto" w:fill="FFFFFF"/>
        <w:spacing w:line="312" w:lineRule="auto"/>
        <w:ind w:firstLine="851"/>
        <w:jc w:val="both"/>
        <w:rPr>
          <w:rFonts w:ascii="Bookman Old Style" w:eastAsia="Times New Roman" w:hAnsi="Bookman Old Style" w:cs="Tahoma"/>
          <w:sz w:val="26"/>
          <w:szCs w:val="26"/>
          <w:lang w:val="es-ES" w:eastAsia="it-IT"/>
        </w:rPr>
      </w:pPr>
      <w:r>
        <w:rPr>
          <w:rFonts w:ascii="Bookman Old Style" w:eastAsia="Times New Roman" w:hAnsi="Bookman Old Style" w:cs="Tahoma"/>
          <w:sz w:val="26"/>
          <w:szCs w:val="26"/>
          <w:lang w:val="es-ES" w:eastAsia="it-IT"/>
        </w:rPr>
        <w:t>Y el Espíritu Santo os conceda una íntima consolación en vuestro trabajo.</w:t>
      </w:r>
    </w:p>
    <w:sectPr w:rsidR="00ED4949" w:rsidRPr="005C06D0" w:rsidSect="000E54B4">
      <w:headerReference w:type="default" r:id="rId7"/>
      <w:footerReference w:type="default" r:id="rId8"/>
      <w:footerReference w:type="first" r:id="rId9"/>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0D6" w:rsidRDefault="003B50D6" w:rsidP="00975C72">
      <w:r>
        <w:separator/>
      </w:r>
    </w:p>
  </w:endnote>
  <w:endnote w:type="continuationSeparator" w:id="0">
    <w:p w:rsidR="003B50D6" w:rsidRDefault="003B50D6" w:rsidP="00975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718077"/>
      <w:docPartObj>
        <w:docPartGallery w:val="Page Numbers (Bottom of Page)"/>
        <w:docPartUnique/>
      </w:docPartObj>
    </w:sdtPr>
    <w:sdtEndPr>
      <w:rPr>
        <w:rFonts w:ascii="Bookman Old Style" w:hAnsi="Bookman Old Style"/>
      </w:rPr>
    </w:sdtEndPr>
    <w:sdtContent>
      <w:p w:rsidR="000E54B4" w:rsidRPr="000E54B4" w:rsidRDefault="000E54B4">
        <w:pPr>
          <w:pStyle w:val="Pidipagina"/>
          <w:jc w:val="right"/>
          <w:rPr>
            <w:rFonts w:ascii="Bookman Old Style" w:hAnsi="Bookman Old Style"/>
          </w:rPr>
        </w:pPr>
        <w:r w:rsidRPr="000E54B4">
          <w:rPr>
            <w:rFonts w:ascii="Bookman Old Style" w:hAnsi="Bookman Old Style"/>
          </w:rPr>
          <w:fldChar w:fldCharType="begin"/>
        </w:r>
        <w:r w:rsidRPr="000E54B4">
          <w:rPr>
            <w:rFonts w:ascii="Bookman Old Style" w:hAnsi="Bookman Old Style"/>
          </w:rPr>
          <w:instrText>PAGE   \* MERGEFORMAT</w:instrText>
        </w:r>
        <w:r w:rsidRPr="000E54B4">
          <w:rPr>
            <w:rFonts w:ascii="Bookman Old Style" w:hAnsi="Bookman Old Style"/>
          </w:rPr>
          <w:fldChar w:fldCharType="separate"/>
        </w:r>
        <w:r w:rsidR="009820A8" w:rsidRPr="009820A8">
          <w:rPr>
            <w:rFonts w:ascii="Bookman Old Style" w:hAnsi="Bookman Old Style"/>
            <w:noProof/>
            <w:lang w:val="it-IT"/>
          </w:rPr>
          <w:t>6</w:t>
        </w:r>
        <w:r w:rsidRPr="000E54B4">
          <w:rPr>
            <w:rFonts w:ascii="Bookman Old Style" w:hAnsi="Bookman Old Style"/>
          </w:rPr>
          <w:fldChar w:fldCharType="end"/>
        </w:r>
      </w:p>
    </w:sdtContent>
  </w:sdt>
  <w:p w:rsidR="000E54B4" w:rsidRDefault="000E54B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743264"/>
      <w:docPartObj>
        <w:docPartGallery w:val="Page Numbers (Bottom of Page)"/>
        <w:docPartUnique/>
      </w:docPartObj>
    </w:sdtPr>
    <w:sdtEndPr>
      <w:rPr>
        <w:rFonts w:ascii="Bookman Old Style" w:hAnsi="Bookman Old Style"/>
      </w:rPr>
    </w:sdtEndPr>
    <w:sdtContent>
      <w:p w:rsidR="00861829" w:rsidRPr="00861829" w:rsidRDefault="00861829">
        <w:pPr>
          <w:pStyle w:val="Pidipagina"/>
          <w:jc w:val="right"/>
          <w:rPr>
            <w:rFonts w:ascii="Bookman Old Style" w:hAnsi="Bookman Old Style"/>
          </w:rPr>
        </w:pPr>
        <w:r w:rsidRPr="00861829">
          <w:rPr>
            <w:rFonts w:ascii="Bookman Old Style" w:hAnsi="Bookman Old Style"/>
          </w:rPr>
          <w:fldChar w:fldCharType="begin"/>
        </w:r>
        <w:r w:rsidRPr="00861829">
          <w:rPr>
            <w:rFonts w:ascii="Bookman Old Style" w:hAnsi="Bookman Old Style"/>
          </w:rPr>
          <w:instrText>PAGE   \* MERGEFORMAT</w:instrText>
        </w:r>
        <w:r w:rsidRPr="00861829">
          <w:rPr>
            <w:rFonts w:ascii="Bookman Old Style" w:hAnsi="Bookman Old Style"/>
          </w:rPr>
          <w:fldChar w:fldCharType="separate"/>
        </w:r>
        <w:r w:rsidR="009820A8" w:rsidRPr="009820A8">
          <w:rPr>
            <w:rFonts w:ascii="Bookman Old Style" w:hAnsi="Bookman Old Style"/>
            <w:noProof/>
            <w:lang w:val="it-IT"/>
          </w:rPr>
          <w:t>1</w:t>
        </w:r>
        <w:r w:rsidRPr="00861829">
          <w:rPr>
            <w:rFonts w:ascii="Bookman Old Style" w:hAnsi="Bookman Old Style"/>
          </w:rPr>
          <w:fldChar w:fldCharType="end"/>
        </w:r>
      </w:p>
    </w:sdtContent>
  </w:sdt>
  <w:p w:rsidR="00861829" w:rsidRDefault="0086182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0D6" w:rsidRDefault="003B50D6" w:rsidP="00975C72">
      <w:r>
        <w:separator/>
      </w:r>
    </w:p>
  </w:footnote>
  <w:footnote w:type="continuationSeparator" w:id="0">
    <w:p w:rsidR="003B50D6" w:rsidRDefault="003B50D6" w:rsidP="00975C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C72" w:rsidRDefault="00975C72">
    <w:pPr>
      <w:pStyle w:val="Intestazione"/>
      <w:jc w:val="center"/>
    </w:pPr>
  </w:p>
  <w:p w:rsidR="00975C72" w:rsidRDefault="00975C7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B6FB3"/>
    <w:multiLevelType w:val="hybridMultilevel"/>
    <w:tmpl w:val="BF663F62"/>
    <w:lvl w:ilvl="0" w:tplc="F83A719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5F53F5E"/>
    <w:multiLevelType w:val="hybridMultilevel"/>
    <w:tmpl w:val="33D6F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proofState w:spelling="clean" w:grammar="clean"/>
  <w:defaultTabStop w:val="708"/>
  <w:hyphenationZone w:val="283"/>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DF"/>
    <w:rsid w:val="00005EAA"/>
    <w:rsid w:val="00012918"/>
    <w:rsid w:val="00014E2C"/>
    <w:rsid w:val="00053737"/>
    <w:rsid w:val="000A6BAA"/>
    <w:rsid w:val="000B224D"/>
    <w:rsid w:val="000E54B4"/>
    <w:rsid w:val="00112C89"/>
    <w:rsid w:val="00120B72"/>
    <w:rsid w:val="00126CB6"/>
    <w:rsid w:val="00130177"/>
    <w:rsid w:val="001324D0"/>
    <w:rsid w:val="00206A6E"/>
    <w:rsid w:val="00207384"/>
    <w:rsid w:val="00282004"/>
    <w:rsid w:val="00286AF2"/>
    <w:rsid w:val="00291C1B"/>
    <w:rsid w:val="002A0954"/>
    <w:rsid w:val="002A556A"/>
    <w:rsid w:val="002D5197"/>
    <w:rsid w:val="002E2988"/>
    <w:rsid w:val="002F526D"/>
    <w:rsid w:val="0030759D"/>
    <w:rsid w:val="0035659D"/>
    <w:rsid w:val="00357549"/>
    <w:rsid w:val="00362E2B"/>
    <w:rsid w:val="00383A19"/>
    <w:rsid w:val="00387874"/>
    <w:rsid w:val="003A49A7"/>
    <w:rsid w:val="003B50D6"/>
    <w:rsid w:val="0040441A"/>
    <w:rsid w:val="00447B4D"/>
    <w:rsid w:val="0048554B"/>
    <w:rsid w:val="004D17C1"/>
    <w:rsid w:val="004D6905"/>
    <w:rsid w:val="004F64E9"/>
    <w:rsid w:val="004F6B9D"/>
    <w:rsid w:val="00533990"/>
    <w:rsid w:val="00553FB0"/>
    <w:rsid w:val="005553F7"/>
    <w:rsid w:val="005A5C8E"/>
    <w:rsid w:val="005C06D0"/>
    <w:rsid w:val="005C28EB"/>
    <w:rsid w:val="005C670D"/>
    <w:rsid w:val="005D0B3A"/>
    <w:rsid w:val="005F3011"/>
    <w:rsid w:val="00665ADD"/>
    <w:rsid w:val="00677B8B"/>
    <w:rsid w:val="00697838"/>
    <w:rsid w:val="006A17D5"/>
    <w:rsid w:val="006A188D"/>
    <w:rsid w:val="006B1B91"/>
    <w:rsid w:val="006E396C"/>
    <w:rsid w:val="00741DCB"/>
    <w:rsid w:val="00786C14"/>
    <w:rsid w:val="00791567"/>
    <w:rsid w:val="00794496"/>
    <w:rsid w:val="0079723F"/>
    <w:rsid w:val="00840C70"/>
    <w:rsid w:val="00846FEF"/>
    <w:rsid w:val="00861829"/>
    <w:rsid w:val="008D1954"/>
    <w:rsid w:val="008D27A2"/>
    <w:rsid w:val="00975C72"/>
    <w:rsid w:val="009820A8"/>
    <w:rsid w:val="00984423"/>
    <w:rsid w:val="009C7161"/>
    <w:rsid w:val="009C7E6A"/>
    <w:rsid w:val="009E508F"/>
    <w:rsid w:val="009F4D6F"/>
    <w:rsid w:val="009F660B"/>
    <w:rsid w:val="00A4686C"/>
    <w:rsid w:val="00AA19EB"/>
    <w:rsid w:val="00AA2A34"/>
    <w:rsid w:val="00AA7653"/>
    <w:rsid w:val="00AB19A9"/>
    <w:rsid w:val="00AB317B"/>
    <w:rsid w:val="00AB5D35"/>
    <w:rsid w:val="00AD0A02"/>
    <w:rsid w:val="00AD7DC8"/>
    <w:rsid w:val="00AE063F"/>
    <w:rsid w:val="00AE58D2"/>
    <w:rsid w:val="00AE7CE8"/>
    <w:rsid w:val="00B64516"/>
    <w:rsid w:val="00B934C6"/>
    <w:rsid w:val="00BB649A"/>
    <w:rsid w:val="00BD773B"/>
    <w:rsid w:val="00BE4B53"/>
    <w:rsid w:val="00BF0EC2"/>
    <w:rsid w:val="00C0243B"/>
    <w:rsid w:val="00C03314"/>
    <w:rsid w:val="00C111D1"/>
    <w:rsid w:val="00C336EF"/>
    <w:rsid w:val="00C40927"/>
    <w:rsid w:val="00C44813"/>
    <w:rsid w:val="00C47B5A"/>
    <w:rsid w:val="00C608EC"/>
    <w:rsid w:val="00CF6F1E"/>
    <w:rsid w:val="00D06DE6"/>
    <w:rsid w:val="00D57604"/>
    <w:rsid w:val="00D70468"/>
    <w:rsid w:val="00D71F30"/>
    <w:rsid w:val="00D83259"/>
    <w:rsid w:val="00D90ED9"/>
    <w:rsid w:val="00D955DF"/>
    <w:rsid w:val="00DA7033"/>
    <w:rsid w:val="00DA7432"/>
    <w:rsid w:val="00E129FF"/>
    <w:rsid w:val="00E41968"/>
    <w:rsid w:val="00E43B66"/>
    <w:rsid w:val="00E52944"/>
    <w:rsid w:val="00E82034"/>
    <w:rsid w:val="00E84D57"/>
    <w:rsid w:val="00E87FF2"/>
    <w:rsid w:val="00EB2CA3"/>
    <w:rsid w:val="00ED2A77"/>
    <w:rsid w:val="00ED4949"/>
    <w:rsid w:val="00EF4A52"/>
    <w:rsid w:val="00F7457A"/>
    <w:rsid w:val="00F76B10"/>
    <w:rsid w:val="00F81FFD"/>
    <w:rsid w:val="00FB6C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46F9B5-A1A5-44FE-AFE5-D8F2B276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it-IT"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55DF"/>
    <w:pPr>
      <w:ind w:firstLine="0"/>
    </w:pPr>
    <w:rPr>
      <w:rFonts w:ascii="VNI-Times" w:hAnsi="VNI-Times" w:cstheme="minorBidi"/>
      <w:sz w:val="24"/>
      <w:szCs w:val="2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D955DF"/>
  </w:style>
  <w:style w:type="paragraph" w:styleId="Paragrafoelenco">
    <w:name w:val="List Paragraph"/>
    <w:basedOn w:val="Normale"/>
    <w:uiPriority w:val="34"/>
    <w:qFormat/>
    <w:rsid w:val="00D955DF"/>
    <w:pPr>
      <w:ind w:left="720"/>
      <w:contextualSpacing/>
    </w:pPr>
  </w:style>
  <w:style w:type="paragraph" w:styleId="NormaleWeb">
    <w:name w:val="Normal (Web)"/>
    <w:basedOn w:val="Normale"/>
    <w:uiPriority w:val="99"/>
    <w:semiHidden/>
    <w:unhideWhenUsed/>
    <w:rsid w:val="00D955DF"/>
    <w:pPr>
      <w:spacing w:before="100" w:beforeAutospacing="1" w:after="100" w:afterAutospacing="1"/>
    </w:pPr>
    <w:rPr>
      <w:rFonts w:ascii="Times New Roman" w:eastAsia="Times New Roman" w:hAnsi="Times New Roman" w:cs="Times New Roman"/>
      <w:szCs w:val="24"/>
    </w:rPr>
  </w:style>
  <w:style w:type="character" w:customStyle="1" w:styleId="skimlinks-unlinked">
    <w:name w:val="skimlinks-unlinked"/>
    <w:basedOn w:val="Carpredefinitoparagrafo"/>
    <w:rsid w:val="00D955DF"/>
  </w:style>
  <w:style w:type="character" w:styleId="Enfasicorsivo">
    <w:name w:val="Emphasis"/>
    <w:basedOn w:val="Carpredefinitoparagrafo"/>
    <w:uiPriority w:val="20"/>
    <w:qFormat/>
    <w:rsid w:val="00D955DF"/>
    <w:rPr>
      <w:i/>
      <w:iCs/>
    </w:rPr>
  </w:style>
  <w:style w:type="paragraph" w:styleId="Intestazione">
    <w:name w:val="header"/>
    <w:basedOn w:val="Normale"/>
    <w:link w:val="IntestazioneCarattere"/>
    <w:uiPriority w:val="99"/>
    <w:unhideWhenUsed/>
    <w:rsid w:val="00975C72"/>
    <w:pPr>
      <w:tabs>
        <w:tab w:val="center" w:pos="4819"/>
        <w:tab w:val="right" w:pos="9638"/>
      </w:tabs>
    </w:pPr>
  </w:style>
  <w:style w:type="character" w:customStyle="1" w:styleId="IntestazioneCarattere">
    <w:name w:val="Intestazione Carattere"/>
    <w:basedOn w:val="Carpredefinitoparagrafo"/>
    <w:link w:val="Intestazione"/>
    <w:uiPriority w:val="99"/>
    <w:rsid w:val="00975C72"/>
    <w:rPr>
      <w:rFonts w:ascii="VNI-Times" w:hAnsi="VNI-Times" w:cstheme="minorBidi"/>
      <w:sz w:val="24"/>
      <w:szCs w:val="22"/>
      <w:lang w:val="en-US"/>
    </w:rPr>
  </w:style>
  <w:style w:type="paragraph" w:styleId="Pidipagina">
    <w:name w:val="footer"/>
    <w:basedOn w:val="Normale"/>
    <w:link w:val="PidipaginaCarattere"/>
    <w:uiPriority w:val="99"/>
    <w:unhideWhenUsed/>
    <w:rsid w:val="00975C72"/>
    <w:pPr>
      <w:tabs>
        <w:tab w:val="center" w:pos="4819"/>
        <w:tab w:val="right" w:pos="9638"/>
      </w:tabs>
    </w:pPr>
  </w:style>
  <w:style w:type="character" w:customStyle="1" w:styleId="PidipaginaCarattere">
    <w:name w:val="Piè di pagina Carattere"/>
    <w:basedOn w:val="Carpredefinitoparagrafo"/>
    <w:link w:val="Pidipagina"/>
    <w:uiPriority w:val="99"/>
    <w:rsid w:val="00975C72"/>
    <w:rPr>
      <w:rFonts w:ascii="VNI-Times" w:hAnsi="VNI-Times" w:cstheme="minorBidi"/>
      <w:sz w:val="24"/>
      <w:szCs w:val="22"/>
      <w:lang w:val="en-US"/>
    </w:rPr>
  </w:style>
  <w:style w:type="paragraph" w:styleId="Testofumetto">
    <w:name w:val="Balloon Text"/>
    <w:basedOn w:val="Normale"/>
    <w:link w:val="TestofumettoCarattere"/>
    <w:uiPriority w:val="99"/>
    <w:semiHidden/>
    <w:unhideWhenUsed/>
    <w:rsid w:val="000E54B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E54B4"/>
    <w:rPr>
      <w:rFonts w:ascii="Tahoma" w:hAnsi="Tahoma" w:cs="Tahoma"/>
      <w:sz w:val="16"/>
      <w:szCs w:val="16"/>
      <w:lang w:val="en-US"/>
    </w:rPr>
  </w:style>
  <w:style w:type="character" w:customStyle="1" w:styleId="FontStyle15">
    <w:name w:val="Font Style15"/>
    <w:rsid w:val="00E52944"/>
    <w:rPr>
      <w:rFonts w:ascii="Times New Roman" w:hAnsi="Times New Roman" w:cs="Times New Roman"/>
      <w:i/>
      <w:iCs/>
      <w:sz w:val="24"/>
      <w:szCs w:val="24"/>
    </w:rPr>
  </w:style>
  <w:style w:type="character" w:styleId="Collegamentoipertestuale">
    <w:name w:val="Hyperlink"/>
    <w:basedOn w:val="Carpredefinitoparagrafo"/>
    <w:uiPriority w:val="99"/>
    <w:semiHidden/>
    <w:unhideWhenUsed/>
    <w:rsid w:val="00C608EC"/>
    <w:rPr>
      <w:color w:val="0000FF"/>
      <w:u w:val="single"/>
    </w:rPr>
  </w:style>
  <w:style w:type="character" w:customStyle="1" w:styleId="hps">
    <w:name w:val="hps"/>
    <w:rsid w:val="00AA2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6</Pages>
  <Words>1795</Words>
  <Characters>10238</Characters>
  <Application>Microsoft Office Word</Application>
  <DocSecurity>0</DocSecurity>
  <Lines>85</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Paul Nguyen Quoc Hung</dc:creator>
  <cp:lastModifiedBy>Sr. Maria Luisa Belmonte</cp:lastModifiedBy>
  <cp:revision>10</cp:revision>
  <cp:lastPrinted>2015-01-07T12:36:00Z</cp:lastPrinted>
  <dcterms:created xsi:type="dcterms:W3CDTF">2017-04-28T12:04:00Z</dcterms:created>
  <dcterms:modified xsi:type="dcterms:W3CDTF">2017-05-12T11:21:00Z</dcterms:modified>
</cp:coreProperties>
</file>